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Договор N 23/15-1/КП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купли-продажи автомобиля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7D3C8F" w:rsidRDefault="007D3C8F">
      <w:pPr>
        <w:rPr>
          <w:lang w:val="ru-RU"/>
        </w:rPr>
      </w:pPr>
    </w:p>
    <w:p w:rsidR="00D118F1" w:rsidRPr="00D118F1" w:rsidRDefault="00D118F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Белово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  <w:r w:rsidRPr="00D118F1">
        <w:rPr>
          <w:rFonts w:ascii="Times New Roman" w:hAnsi="Times New Roman" w:cs="Times New Roman"/>
          <w:sz w:val="24"/>
          <w:szCs w:val="24"/>
          <w:lang w:val="ru-RU"/>
        </w:rPr>
        <w:t>«___» _________ 2023г.</w:t>
      </w:r>
    </w:p>
    <w:p w:rsidR="00B23821" w:rsidRDefault="00B23821">
      <w:pPr>
        <w:rPr>
          <w:lang w:val="ru-RU"/>
        </w:rPr>
      </w:pPr>
    </w:p>
    <w:p w:rsidR="00B23821" w:rsidRDefault="00B23821" w:rsidP="00B23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hAnsi="Times New Roman"/>
          <w:b/>
          <w:sz w:val="24"/>
          <w:szCs w:val="24"/>
          <w:lang w:val="ru-RU"/>
        </w:rPr>
        <w:t>Государственное бюджетное учреждение здравоохранения «</w:t>
      </w:r>
      <w:proofErr w:type="spellStart"/>
      <w:r w:rsidRPr="00B23821">
        <w:rPr>
          <w:rFonts w:ascii="Times New Roman" w:hAnsi="Times New Roman"/>
          <w:b/>
          <w:sz w:val="24"/>
          <w:szCs w:val="24"/>
          <w:lang w:val="ru-RU"/>
        </w:rPr>
        <w:t>Беловская</w:t>
      </w:r>
      <w:proofErr w:type="spellEnd"/>
      <w:r w:rsidRPr="00B23821">
        <w:rPr>
          <w:rFonts w:ascii="Times New Roman" w:hAnsi="Times New Roman"/>
          <w:b/>
          <w:sz w:val="24"/>
          <w:szCs w:val="24"/>
          <w:lang w:val="ru-RU"/>
        </w:rPr>
        <w:t xml:space="preserve"> городская многопрофильная больница» (ГБУЗ «БГМБ»),</w:t>
      </w:r>
      <w:r w:rsidRPr="00B23821">
        <w:rPr>
          <w:rFonts w:ascii="Times New Roman" w:eastAsia="Calibri" w:hAnsi="Times New Roman"/>
          <w:sz w:val="24"/>
          <w:szCs w:val="24"/>
          <w:lang w:val="ru-RU"/>
        </w:rPr>
        <w:t xml:space="preserve"> ИНН 4202006436, КПП 420201001, ОГРН 1024200548041, в лице главного врача Соловьева Андрея Геннадьевича, действующего на основании устава, </w:t>
      </w:r>
      <w:r w:rsidRPr="00B23821">
        <w:rPr>
          <w:rFonts w:ascii="Times New Roman" w:hAnsi="Times New Roman"/>
          <w:sz w:val="24"/>
          <w:szCs w:val="24"/>
          <w:lang w:val="ru-RU"/>
        </w:rPr>
        <w:t xml:space="preserve">именуемое в дальнейшем </w:t>
      </w:r>
      <w:r>
        <w:rPr>
          <w:rFonts w:ascii="Times New Roman" w:hAnsi="Times New Roman"/>
          <w:sz w:val="24"/>
          <w:szCs w:val="24"/>
          <w:lang w:val="ru-RU"/>
        </w:rPr>
        <w:t xml:space="preserve">«Продавец»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Именуемый в дальнейшем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«Покупатель»,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другой стороны, совместно именуемые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заключили настоящий договор (далее - Договор) о нижеследующем. </w:t>
      </w:r>
      <w:proofErr w:type="gramEnd"/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 Предмет договора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B23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Продавец обязуется передать в собственность покупателя, а покупатель обязуется принять и оплатить следующее транспортное средство (далее - автомобиль):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tbl>
      <w:tblPr>
        <w:tblW w:w="605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027"/>
        <w:gridCol w:w="23"/>
      </w:tblGrid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государственный регистрационный знак: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идентификационный номер (VIN):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марка, модель: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наименование (тип ТС):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год выпуска (изготовления):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кузов (кабина, прицеп) N: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модель, N двигателя: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цвет: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821" w:rsidRPr="00B23821" w:rsidRDefault="00B23821" w:rsidP="00B238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Настоящий договор заключается на основании протокола </w:t>
      </w:r>
      <w:r w:rsidRPr="00B23821">
        <w:rPr>
          <w:rFonts w:ascii="Times New Roman" w:hAnsi="Times New Roman" w:cs="Times New Roman"/>
          <w:sz w:val="24"/>
          <w:szCs w:val="24"/>
          <w:lang w:val="ru-RU"/>
        </w:rPr>
        <w:t>организатора аукциона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2382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B23821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B23821" w:rsidRPr="00B23821" w:rsidRDefault="00B23821" w:rsidP="00B23821">
      <w:pPr>
        <w:pStyle w:val="ConsPlusNormal"/>
        <w:ind w:firstLine="540"/>
        <w:contextualSpacing/>
        <w:jc w:val="both"/>
        <w:rPr>
          <w:rFonts w:ascii="Times New Roman" w:hAnsi="Times New Roman"/>
        </w:rPr>
      </w:pPr>
      <w:r w:rsidRPr="00B23821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    </w:t>
      </w:r>
      <w:r w:rsidRPr="00B23821">
        <w:rPr>
          <w:rFonts w:ascii="Times New Roman" w:hAnsi="Times New Roman"/>
        </w:rPr>
        <w:t xml:space="preserve"> (наименование организатора торгов) </w:t>
      </w:r>
    </w:p>
    <w:p w:rsidR="00B23821" w:rsidRPr="00B23821" w:rsidRDefault="00B23821" w:rsidP="00B23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hAnsi="Times New Roman" w:cs="Times New Roman"/>
          <w:sz w:val="24"/>
          <w:szCs w:val="24"/>
          <w:lang w:val="ru-RU"/>
        </w:rPr>
        <w:t>от 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B23821">
        <w:rPr>
          <w:rFonts w:ascii="Times New Roman" w:hAnsi="Times New Roman" w:cs="Times New Roman"/>
          <w:sz w:val="24"/>
          <w:szCs w:val="24"/>
          <w:lang w:val="ru-RU"/>
        </w:rPr>
        <w:t>___ № 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B23821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B23821" w:rsidRPr="00B23821" w:rsidRDefault="00B23821" w:rsidP="00B23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 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Продавец обязуется передать покупателю транспортное средство,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указанное в п.1.1. настоящего договора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Права продавца на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автомобиль подтвержда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тся паспортом транспортного средства серии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N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</w:t>
      </w:r>
      <w:proofErr w:type="gramEnd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0" w:name="p30"/>
      <w:bookmarkEnd w:id="0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1.4. </w:t>
      </w:r>
      <w:proofErr w:type="gramStart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Продав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ец гарантирует покупателю, что 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автомобиль находится во владении продавца, не числится в розыске, в споре или под арестом не состоит, не заложен и не обременен другими правами третьих лиц; продавец не заключал с иными лицами договоры, предусматривающие отчуждение или возможность отчуждения автомобиля; ПТС и идентификационные маркировочные обозначения номерных агрегатов автомобиля являются подлинными. </w:t>
      </w:r>
      <w:proofErr w:type="gramEnd"/>
    </w:p>
    <w:p w:rsidR="00B23821" w:rsidRPr="00B23821" w:rsidRDefault="00B23821" w:rsidP="008E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1" w:name="p34"/>
      <w:bookmarkEnd w:id="1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1.5. Продавец также гарантирует, что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является действующим юридическим лицом, в отношении которого не принято решение о ликвидации; в отношении продавца не введена процедура банкротства;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главный врач 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продавца имеет полномочия на заключение Договора; продажа транспортного средства не является для продавца крупной сделкой или сделкой с заинтересованностью. </w:t>
      </w:r>
    </w:p>
    <w:p w:rsid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  </w:t>
      </w:r>
    </w:p>
    <w:p w:rsidR="008E5536" w:rsidRPr="00B23821" w:rsidRDefault="008E5536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Цена и порядок оплаты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8E5536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2.1. Цена автомобиля составляет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руб</w:t>
      </w:r>
      <w:bookmarkStart w:id="2" w:name="p43"/>
      <w:bookmarkEnd w:id="2"/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2.2. Покупатель </w:t>
      </w:r>
      <w:proofErr w:type="gramStart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оплачивает цену автомобиля</w:t>
      </w:r>
      <w:proofErr w:type="gramEnd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следующие сроки: </w:t>
      </w:r>
    </w:p>
    <w:p w:rsidR="00B23821" w:rsidRPr="00B23821" w:rsidRDefault="008E5536" w:rsidP="008E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 По выбору покупателя оплата производится путем внесения денежных сре</w:t>
      </w:r>
      <w:proofErr w:type="gramStart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дств в к</w:t>
      </w:r>
      <w:proofErr w:type="gramEnd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ассу продавца или перечисления по следующим реквизитам: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tbl>
      <w:tblPr>
        <w:tblW w:w="605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050"/>
      </w:tblGrid>
      <w:tr w:rsidR="00B23821" w:rsidRPr="00B23821" w:rsidTr="00B2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21" w:rsidRPr="00B23821" w:rsidRDefault="00B23821" w:rsidP="008E5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Наименование получателя: </w:t>
            </w:r>
            <w:r w:rsidR="008E5536"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ГБУЗ «</w:t>
            </w:r>
            <w:proofErr w:type="spellStart"/>
            <w:r w:rsidR="008E5536"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Беловская</w:t>
            </w:r>
            <w:proofErr w:type="spellEnd"/>
            <w:r w:rsidR="008E5536"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городская многопрофильная больница»</w:t>
            </w:r>
          </w:p>
          <w:p w:rsidR="008E5536" w:rsidRPr="00CC2E5F" w:rsidRDefault="008E5536" w:rsidP="008E55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ru-RU"/>
              </w:rPr>
            </w:pPr>
            <w:r w:rsidRPr="00CC2E5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Реквизиты для оплаты выкупной стоимости автомобиля:</w:t>
            </w:r>
          </w:p>
          <w:p w:rsidR="008E5536" w:rsidRPr="00CC2E5F" w:rsidRDefault="008E5536" w:rsidP="008E553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proofErr w:type="gramStart"/>
            <w:r w:rsidRPr="00CC2E5F">
              <w:rPr>
                <w:rFonts w:ascii="Times New Roman" w:eastAsia="Calibri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CC2E5F">
              <w:rPr>
                <w:rFonts w:ascii="Times New Roman" w:eastAsia="Calibri" w:hAnsi="Times New Roman" w:cs="Times New Roman"/>
                <w:lang w:val="ru-RU"/>
              </w:rPr>
              <w:t>/с 03224643320000003900 в ОТДЕЛЕНИЕ КЕМЕРОВО БАНКА РОССИИ//УФК по Кемеровской области – Кузбассу г. Кемерово</w:t>
            </w:r>
          </w:p>
          <w:p w:rsidR="008E5536" w:rsidRPr="00CC2E5F" w:rsidRDefault="008E5536" w:rsidP="008E553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CC2E5F">
              <w:rPr>
                <w:rFonts w:ascii="Times New Roman" w:eastAsia="Calibri" w:hAnsi="Times New Roman" w:cs="Times New Roman"/>
                <w:lang w:val="ru-RU"/>
              </w:rPr>
              <w:t xml:space="preserve">МИНФИН КУЗБАССА (ГБУЗ «БГМБ» </w:t>
            </w:r>
            <w:r w:rsidRPr="00CC2E5F">
              <w:rPr>
                <w:rFonts w:ascii="Times New Roman" w:hAnsi="Times New Roman" w:cs="Times New Roman"/>
                <w:lang w:val="ru-RU"/>
              </w:rPr>
              <w:t>л/</w:t>
            </w:r>
            <w:proofErr w:type="spellStart"/>
            <w:r w:rsidRPr="00CC2E5F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CC2E5F">
              <w:rPr>
                <w:rFonts w:ascii="Times New Roman" w:hAnsi="Times New Roman" w:cs="Times New Roman"/>
                <w:lang w:val="ru-RU"/>
              </w:rPr>
              <w:t>. 20396Ю11830 (бюджет, платные)</w:t>
            </w:r>
            <w:r w:rsidRPr="00CC2E5F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8E5536" w:rsidRPr="00CC2E5F" w:rsidRDefault="008E5536" w:rsidP="008E55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CC2E5F">
              <w:rPr>
                <w:rFonts w:ascii="Times New Roman" w:eastAsia="Calibri" w:hAnsi="Times New Roman" w:cs="Times New Roman"/>
                <w:lang w:val="ru-RU"/>
              </w:rPr>
              <w:t>к/с 40102810745370000032 (ЕКС)</w:t>
            </w:r>
          </w:p>
          <w:p w:rsidR="008E5536" w:rsidRPr="00CC2E5F" w:rsidRDefault="008E5536" w:rsidP="008E55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CC2E5F">
              <w:rPr>
                <w:rFonts w:ascii="Times New Roman" w:eastAsia="Calibri" w:hAnsi="Times New Roman" w:cs="Times New Roman"/>
                <w:lang w:val="ru-RU"/>
              </w:rPr>
              <w:t xml:space="preserve">БИК 013207212 </w:t>
            </w:r>
          </w:p>
          <w:p w:rsidR="008E5536" w:rsidRPr="00CC2E5F" w:rsidRDefault="008E5536" w:rsidP="008E55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CC2E5F">
              <w:rPr>
                <w:rFonts w:ascii="Times New Roman" w:eastAsia="Calibri" w:hAnsi="Times New Roman" w:cs="Times New Roman"/>
                <w:lang w:val="ru-RU"/>
              </w:rPr>
              <w:t>ОКАТО 32407000000</w:t>
            </w:r>
          </w:p>
          <w:p w:rsidR="008E5536" w:rsidRPr="00CC2E5F" w:rsidRDefault="008E5536" w:rsidP="008E55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CC2E5F">
              <w:rPr>
                <w:rFonts w:ascii="Times New Roman" w:eastAsia="Calibri" w:hAnsi="Times New Roman" w:cs="Times New Roman"/>
                <w:lang w:val="ru-RU"/>
              </w:rPr>
              <w:t>ОКТМО 32707000001</w:t>
            </w:r>
          </w:p>
          <w:p w:rsidR="008E5536" w:rsidRPr="00CC2E5F" w:rsidRDefault="00B23821" w:rsidP="008E5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Назначение платежа: </w:t>
            </w:r>
          </w:p>
          <w:p w:rsidR="008E5536" w:rsidRPr="00CC2E5F" w:rsidRDefault="00B23821" w:rsidP="008E5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оплата за автомобиль по договору </w:t>
            </w:r>
          </w:p>
          <w:p w:rsidR="00B23821" w:rsidRPr="00B23821" w:rsidRDefault="00B23821" w:rsidP="008E5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2382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N </w:t>
            </w:r>
            <w:r w:rsidR="008E5536"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___________</w:t>
            </w:r>
            <w:r w:rsidRPr="00B2382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от </w:t>
            </w:r>
            <w:r w:rsidR="008E5536"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______________</w:t>
            </w:r>
            <w:r w:rsidRPr="00B2382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</w:tc>
      </w:tr>
    </w:tbl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2.4. Обязанность покупателя по оплате считается исполненной в момент поступления денежных средств на счет продавца.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Банковские комиссии и иные расходы, связанные с осуществлением платежей от покупателя продавцу, несет покупатель.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Покупатель обязуется заблаговременно письменно уведомить продавца, если оплата будет производиться третьим лицом (с указанием реквизитов третьего лица).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2.8. Продавец не несет каких-либо обязательств по Договору до получения от покупателя всей цены автомобиля.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 Состояние и качество автомобиля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3.1. Автомобиль, передаваемый по настоящему Договору, является бывшим в эксплуатации.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3.2. Общее состояние транспортного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описано в отчете об оценке его рыночной стоимости. Покупатель с отчетом ознакомлен, осмотр автомобиля произвел, претензий к техническому состоянию автомобиля не имеет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 Срок и порядок передачи автомобиля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8E5536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4.1. Продавец передает покупателю соответствующий условиям Договора автомобиль со всеми принадлежностями и документами в течение пяти рабочих дней с момента полной оплаты покупателем стоимости автомобиля.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4.2. Автомобиль передается покупателю в месте нахождения продавца по адресу: </w:t>
      </w:r>
      <w:proofErr w:type="gramStart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proofErr w:type="gramEnd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Кемеровская область, г. Белово, ул. Чкалова, 16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 подтверждение факта передачи автомобиля Стороны составляют двусторонний акт приема-передачи. </w:t>
      </w:r>
    </w:p>
    <w:p w:rsidR="00B23821" w:rsidRPr="00B23821" w:rsidRDefault="00B23821" w:rsidP="008E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4.3. Одновременно с автомобилем продавец передает покупателю следующие документы: </w:t>
      </w:r>
      <w:r w:rsidR="008E55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паспорт транспортного средства серии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N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</w:t>
      </w:r>
      <w:proofErr w:type="gramEnd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B23821" w:rsidRPr="00B23821" w:rsidRDefault="00B23821" w:rsidP="00D7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4.4. Также продавец передает покупателю: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оригинальные ключи;</w:t>
      </w:r>
      <w:r w:rsidR="00D744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регистрационные знаки.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D7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5. Приемка автомобиля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5.1. Приемка автомобиля осуществляется в месте его передачи покупателю. Во время приемки производятся идентификация, осмотр и проверка автомобиля по качеству и комплектности.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5.2. Покупатель проверяет наличие документов на автомобиль.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5.3. Идентификация автомобиля заключается в проверке соответствия фактических данных сведениям, содержащимся в ПТС.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5.8. Покупатель обязан в течение 10 суток после подписания акта приема-передачи автомобиля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6. Переход права собственности и риска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случайной гибели или повреждения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6.1. Продавец считается выполнившим свои обязательства по передаче автомобиля, если к сроку, предусмотренному Договором, подготовит автомобиль к передаче по указанному в Договоре адресу и сообщит об этом покупателю.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6.2. Риск случайной гибели или случайного повреждения автомобиля переходит на покупателя с момента подписания акта приема-передачи, а если он не будет подписан в течение пяти рабочих дней с момента уведомления продавцом покупателя о готовности автомобиля к передаче - по истечении этих пяти рабочих дней.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6.3. Право собственности на автомобиль переходит к покупателю в момент подписания двустороннего акта приема-передачи.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7. Ответственность Сторон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7.1. Ответственность продавца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7.1.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При получении покупателем штрафа за нарушение </w:t>
      </w:r>
      <w:hyperlink r:id="rId4" w:history="1">
        <w:r w:rsidRPr="00B23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ПДД</w:t>
        </w:r>
      </w:hyperlink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РФ, допущенное до передачи ему автомобиля, он вправе требовать от продавца уплаты суммы начисленного штрафа. Продавец обязан уплатить указанную сумму в течение 3 (трех) дней с момента получения требования покупателя.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7.2. Ответственность покупателя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7.2.1. </w:t>
      </w:r>
      <w:proofErr w:type="gramStart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нарушении предусмотренного законодательством срока обращения с заявлением в ГАИ для изменения регистрационных данных о собственнике</w:t>
      </w:r>
      <w:proofErr w:type="gramEnd"/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автомобиля продавец вправе требовать с покупателя уплаты штрафа в размере 1 000 (одной тысячи) руб. за каждый день просрочки. </w:t>
      </w:r>
    </w:p>
    <w:p w:rsidR="00CC2E5F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7.2.2. </w:t>
      </w:r>
      <w:r w:rsidR="00CC2E5F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 получении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продавцом</w:t>
      </w:r>
      <w:r w:rsidR="00CC2E5F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штрафа за нарушение </w:t>
      </w:r>
      <w:hyperlink r:id="rId5" w:history="1">
        <w:r w:rsidR="00CC2E5F" w:rsidRPr="00B23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ПДД</w:t>
        </w:r>
      </w:hyperlink>
      <w:r w:rsidR="00CC2E5F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РФ, допущенное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после </w:t>
      </w:r>
      <w:r w:rsidR="00CC2E5F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передачи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автомобиля покупателю</w:t>
      </w:r>
      <w:r w:rsidR="00CC2E5F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он вправе требовать от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покупателя</w:t>
      </w:r>
      <w:r w:rsidR="00CC2E5F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уплаты суммы начисленного штрафа.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Покупатель</w:t>
      </w:r>
      <w:r w:rsidR="00CC2E5F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обязан уплатить указанную сумму в течение 3 (трех) дней с момента получения требования </w:t>
      </w:r>
      <w:r w:rsidR="00CC2E5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продавца</w:t>
      </w:r>
      <w:r w:rsidR="00CC2E5F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821" w:rsidRPr="00B23821" w:rsidRDefault="00CC2E5F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8</w:t>
      </w:r>
      <w:r w:rsidR="00B23821"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Заключительные положения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CC2E5F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8.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Договор вступает в силу с момента его подписания Сторонами и действует до полного исполнения Сторонами обязательств. </w:t>
      </w:r>
    </w:p>
    <w:p w:rsidR="00B23821" w:rsidRPr="00B23821" w:rsidRDefault="00CC2E5F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Договор составлен в 3 (трех) экземплярах, имеющих равную юридическую силу, по одному для каждой из Сторон и один - для Госавтоинспекции.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p w:rsidR="00B23821" w:rsidRPr="00B23821" w:rsidRDefault="00B23821" w:rsidP="00CC2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Приложения: </w:t>
      </w:r>
    </w:p>
    <w:p w:rsidR="00B23821" w:rsidRPr="00B23821" w:rsidRDefault="00B23821" w:rsidP="00B23821">
      <w:pPr>
        <w:spacing w:after="0" w:line="240" w:lineRule="auto"/>
        <w:ind w:hanging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hyperlink r:id="rId6" w:history="1">
        <w:r w:rsidRPr="00B23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Акт приема-передачи автомобиля</w:t>
        </w:r>
      </w:hyperlink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(Приложение N 1). </w:t>
      </w:r>
    </w:p>
    <w:p w:rsid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  </w:t>
      </w:r>
    </w:p>
    <w:p w:rsidR="00D744FD" w:rsidRPr="00B23821" w:rsidRDefault="00D744FD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821" w:rsidRPr="00B23821" w:rsidRDefault="00B23821" w:rsidP="00B2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Адреса и реквизиты Сторон</w:t>
      </w: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23821" w:rsidRPr="00B23821" w:rsidRDefault="00B23821" w:rsidP="00B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238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tbl>
      <w:tblPr>
        <w:tblW w:w="920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8"/>
        <w:gridCol w:w="4536"/>
      </w:tblGrid>
      <w:tr w:rsidR="00B23821" w:rsidRPr="00B23821" w:rsidTr="00CC2E5F">
        <w:tc>
          <w:tcPr>
            <w:tcW w:w="4668" w:type="dxa"/>
            <w:tcBorders>
              <w:bottom w:val="single" w:sz="4" w:space="0" w:color="auto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B23821" w:rsidRPr="00B23821" w:rsidRDefault="00B23821" w:rsidP="00B23821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CC2E5F" w:rsidRPr="00CC2E5F" w:rsidTr="00CC2E5F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proofErr w:type="spellStart"/>
            <w:r w:rsidRPr="00CC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Продвец</w:t>
            </w:r>
            <w:proofErr w:type="spellEnd"/>
            <w:r w:rsidRPr="00CC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: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Государственное бюджетное учреждение здравоохранения «</w:t>
            </w:r>
            <w:proofErr w:type="spellStart"/>
            <w:r w:rsidRPr="00CC2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Беловская</w:t>
            </w:r>
            <w:proofErr w:type="spellEnd"/>
            <w:r w:rsidRPr="00CC2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городская многопрофильная больница» (ГБУЗ «БГМБ»)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ИНН 4202006436, КПП 420201001, </w:t>
            </w:r>
            <w:r w:rsidRPr="00CC2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ОГРН 1024200548041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</w:t>
            </w:r>
            <w:r w:rsidRPr="00CC2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652600, Кемеровская область - Кузбасс, </w:t>
            </w:r>
            <w:proofErr w:type="gramStart"/>
            <w:r w:rsidRPr="00CC2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</w:t>
            </w:r>
            <w:proofErr w:type="gramEnd"/>
            <w:r w:rsidRPr="00CC2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Белово, ул. Чкалова, 16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proofErr w:type="gramStart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spellEnd"/>
            <w:proofErr w:type="gramEnd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/с 03224643320000003900 в ОТДЕЛЕНИЕ КЕМЕРОВО БАНКА РОССИИ//УФК по Кемеровской области – Кузбассу г. Кемерово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МИНФИН КУЗБАССА (ГБУЗ «БГМБ» л/</w:t>
            </w:r>
            <w:proofErr w:type="spellStart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сч</w:t>
            </w:r>
            <w:proofErr w:type="spellEnd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. 22396Ю11830 (ОМС), 20396Ю11830 (бюджет, платные))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к/с 40102810745370000032 (ЕКС)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БИК 013207212 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ОКАТО 32407000000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ОКТМО 32707000001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ОКФС 13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ОКОПФ 75203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ОКПО 41873846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ОКВЭД 86.10</w:t>
            </w:r>
            <w:bookmarkStart w:id="3" w:name="_GoBack"/>
            <w:bookmarkEnd w:id="3"/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Тел/факс 8 (38452) 6-16-75; 3-08-03, </w:t>
            </w:r>
            <w:proofErr w:type="spellStart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доб</w:t>
            </w:r>
            <w:proofErr w:type="spellEnd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. 203, 204 – контрактная служба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Эл</w:t>
            </w:r>
            <w:proofErr w:type="gramStart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proofErr w:type="gramEnd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gramStart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  <w:proofErr w:type="gramEnd"/>
            <w:r w:rsidRPr="00CC2E5F">
              <w:rPr>
                <w:rFonts w:ascii="Times New Roman" w:eastAsia="Times New Roman" w:hAnsi="Times New Roman" w:cs="Times New Roman"/>
                <w:lang w:val="ru-RU" w:eastAsia="ru-RU" w:bidi="ar-SA"/>
              </w:rPr>
              <w:t>дрес: blv-gb1@kuzdrav.ru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40"/>
            </w:tblGrid>
            <w:tr w:rsidR="00CC2E5F" w:rsidRPr="00CC2E5F" w:rsidTr="00CC2E5F">
              <w:tc>
                <w:tcPr>
                  <w:tcW w:w="5140" w:type="dxa"/>
                  <w:shd w:val="clear" w:color="auto" w:fill="auto"/>
                </w:tcPr>
                <w:p w:rsidR="00CC2E5F" w:rsidRPr="00CC2E5F" w:rsidRDefault="00CC2E5F" w:rsidP="00CC2E5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2E5F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Главный</w:t>
                  </w:r>
                  <w:proofErr w:type="spellEnd"/>
                  <w:r w:rsidRPr="00CC2E5F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2E5F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врач</w:t>
                  </w:r>
                  <w:proofErr w:type="spellEnd"/>
                  <w:r w:rsidRPr="00CC2E5F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ГБУЗ «БГМБ»                                                    </w:t>
                  </w:r>
                </w:p>
              </w:tc>
            </w:tr>
            <w:tr w:rsidR="00CC2E5F" w:rsidRPr="00D118F1" w:rsidTr="00CC2E5F">
              <w:tc>
                <w:tcPr>
                  <w:tcW w:w="5140" w:type="dxa"/>
                  <w:shd w:val="clear" w:color="auto" w:fill="auto"/>
                </w:tcPr>
                <w:p w:rsidR="00CC2E5F" w:rsidRPr="00CC2E5F" w:rsidRDefault="00CC2E5F" w:rsidP="00CC2E5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CC2E5F" w:rsidRPr="00CC2E5F" w:rsidRDefault="00CC2E5F" w:rsidP="00CC2E5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C2E5F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________________________/А. Г. Соловьев</w:t>
                  </w:r>
                </w:p>
                <w:p w:rsidR="00CC2E5F" w:rsidRPr="00CC2E5F" w:rsidRDefault="00CC2E5F" w:rsidP="00CC2E5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C2E5F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М.П. </w:t>
                  </w:r>
                </w:p>
              </w:tc>
            </w:tr>
          </w:tbl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CC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Покупатель:</w:t>
            </w:r>
          </w:p>
          <w:p w:rsidR="00CC2E5F" w:rsidRPr="00CC2E5F" w:rsidRDefault="00CC2E5F" w:rsidP="00CC2E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B23821" w:rsidRPr="00B23821" w:rsidRDefault="00B23821">
      <w:pPr>
        <w:rPr>
          <w:lang w:val="ru-RU"/>
        </w:rPr>
      </w:pPr>
    </w:p>
    <w:sectPr w:rsidR="00B23821" w:rsidRPr="00B23821" w:rsidSect="007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821"/>
    <w:rsid w:val="002D1031"/>
    <w:rsid w:val="00717815"/>
    <w:rsid w:val="007D3C8F"/>
    <w:rsid w:val="008E5536"/>
    <w:rsid w:val="00B23821"/>
    <w:rsid w:val="00B3752D"/>
    <w:rsid w:val="00CC2E5F"/>
    <w:rsid w:val="00D118F1"/>
    <w:rsid w:val="00D744FD"/>
    <w:rsid w:val="00F5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3"/>
  </w:style>
  <w:style w:type="paragraph" w:styleId="1">
    <w:name w:val="heading 1"/>
    <w:basedOn w:val="a"/>
    <w:next w:val="a"/>
    <w:link w:val="10"/>
    <w:uiPriority w:val="9"/>
    <w:qFormat/>
    <w:rsid w:val="00F57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7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77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7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77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77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77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77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77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77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77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77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77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77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77F3"/>
    <w:rPr>
      <w:b/>
      <w:bCs/>
    </w:rPr>
  </w:style>
  <w:style w:type="character" w:styleId="a9">
    <w:name w:val="Emphasis"/>
    <w:basedOn w:val="a0"/>
    <w:uiPriority w:val="20"/>
    <w:qFormat/>
    <w:rsid w:val="00F577F3"/>
    <w:rPr>
      <w:i/>
      <w:iCs/>
    </w:rPr>
  </w:style>
  <w:style w:type="paragraph" w:styleId="aa">
    <w:name w:val="No Spacing"/>
    <w:uiPriority w:val="1"/>
    <w:qFormat/>
    <w:rsid w:val="00F577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77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77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77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77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77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77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77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77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77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77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77F3"/>
    <w:pPr>
      <w:outlineLvl w:val="9"/>
    </w:pPr>
  </w:style>
  <w:style w:type="character" w:styleId="af4">
    <w:name w:val="Hyperlink"/>
    <w:basedOn w:val="a0"/>
    <w:uiPriority w:val="99"/>
    <w:semiHidden/>
    <w:unhideWhenUsed/>
    <w:rsid w:val="00B23821"/>
    <w:rPr>
      <w:color w:val="0000FF"/>
      <w:u w:val="single"/>
    </w:rPr>
  </w:style>
  <w:style w:type="paragraph" w:customStyle="1" w:styleId="ConsPlusNormal">
    <w:name w:val="ConsPlusNormal"/>
    <w:link w:val="ConsPlusNormal0"/>
    <w:rsid w:val="00B238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ru-RU" w:bidi="ar-SA"/>
    </w:rPr>
  </w:style>
  <w:style w:type="character" w:customStyle="1" w:styleId="ConsPlusNormal0">
    <w:name w:val="ConsPlusNormal Знак"/>
    <w:link w:val="ConsPlusNormal"/>
    <w:locked/>
    <w:rsid w:val="00B23821"/>
    <w:rPr>
      <w:rFonts w:ascii="Arial" w:eastAsia="Times New Roman" w:hAnsi="Arial" w:cs="Times New Roman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34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5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26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5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556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30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51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02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19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68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18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66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73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53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27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27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28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81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39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282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34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1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0695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4701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034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3974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7069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259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469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71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91134&amp;date=02.06.2023" TargetMode="External"/><Relationship Id="rId5" Type="http://schemas.openxmlformats.org/officeDocument/2006/relationships/hyperlink" Target="https://login.consultant.ru/link/?req=doc&amp;base=LAW&amp;n=428459&amp;dst=100015&amp;field=134&amp;date=02.06.2023" TargetMode="External"/><Relationship Id="rId4" Type="http://schemas.openxmlformats.org/officeDocument/2006/relationships/hyperlink" Target="https://login.consultant.ru/link/?req=doc&amp;base=LAW&amp;n=428459&amp;dst=100015&amp;field=134&amp;date=02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Зарплата</cp:lastModifiedBy>
  <cp:revision>2</cp:revision>
  <dcterms:created xsi:type="dcterms:W3CDTF">2023-06-02T05:18:00Z</dcterms:created>
  <dcterms:modified xsi:type="dcterms:W3CDTF">2023-06-02T05:57:00Z</dcterms:modified>
</cp:coreProperties>
</file>