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DE3A0D" w:rsidRPr="00121AFA" w:rsidRDefault="00DE3A0D" w:rsidP="00DE3A0D">
      <w:pPr>
        <w:ind w:firstLine="720"/>
        <w:jc w:val="both"/>
        <w:rPr>
          <w:sz w:val="22"/>
          <w:szCs w:val="22"/>
        </w:rPr>
      </w:pPr>
      <w:bookmarkStart w:id="0" w:name="OLE_LINK2"/>
      <w:bookmarkStart w:id="1" w:name="OLE_LINK3"/>
      <w:r w:rsidRPr="00121AF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E3A0D" w:rsidRPr="00121AFA" w:rsidRDefault="00DE3A0D" w:rsidP="00DE3A0D">
      <w:pPr>
        <w:ind w:firstLine="720"/>
        <w:jc w:val="both"/>
        <w:rPr>
          <w:sz w:val="22"/>
          <w:szCs w:val="22"/>
        </w:rPr>
      </w:pPr>
      <w:r w:rsidRPr="00121AFA">
        <w:rPr>
          <w:b/>
          <w:sz w:val="22"/>
          <w:szCs w:val="22"/>
        </w:rPr>
        <w:t>Организатор аукциона:</w:t>
      </w:r>
      <w:r w:rsidRPr="00121AFA">
        <w:rPr>
          <w:sz w:val="22"/>
          <w:szCs w:val="22"/>
        </w:rPr>
        <w:t xml:space="preserve"> Государственное автономное учреждение здравоохранения «</w:t>
      </w:r>
      <w:proofErr w:type="spellStart"/>
      <w:r w:rsidRPr="00121AFA">
        <w:rPr>
          <w:sz w:val="22"/>
          <w:szCs w:val="22"/>
        </w:rPr>
        <w:t>Прокопьевская</w:t>
      </w:r>
      <w:proofErr w:type="spellEnd"/>
      <w:r w:rsidRPr="00121AFA">
        <w:rPr>
          <w:sz w:val="22"/>
          <w:szCs w:val="22"/>
        </w:rPr>
        <w:t xml:space="preserve"> городская больница» (далее – ГАУЗ ПГБ), юридический адрес: </w:t>
      </w:r>
      <w:r w:rsidRPr="00121AFA">
        <w:rPr>
          <w:snapToGrid w:val="0"/>
          <w:sz w:val="22"/>
          <w:szCs w:val="22"/>
        </w:rPr>
        <w:t xml:space="preserve">653045, Кемеровская область-Кузбасс, г. Прокопьевск, ул. Подольская, д. 12. </w:t>
      </w:r>
      <w:r w:rsidRPr="00121AFA">
        <w:rPr>
          <w:sz w:val="22"/>
          <w:szCs w:val="22"/>
          <w:bdr w:val="none" w:sz="0" w:space="0" w:color="auto" w:frame="1"/>
        </w:rPr>
        <w:t xml:space="preserve">Адрес электронной почты: </w:t>
      </w:r>
      <w:r w:rsidRPr="00121AFA">
        <w:rPr>
          <w:snapToGrid w:val="0"/>
          <w:sz w:val="22"/>
          <w:szCs w:val="22"/>
          <w:u w:val="single"/>
        </w:rPr>
        <w:t>gb3y@mail.ru</w:t>
      </w:r>
      <w:r w:rsidRPr="00121AFA">
        <w:rPr>
          <w:snapToGrid w:val="0"/>
          <w:sz w:val="22"/>
          <w:szCs w:val="22"/>
        </w:rPr>
        <w:t xml:space="preserve">. </w:t>
      </w:r>
      <w:r w:rsidRPr="00121AFA">
        <w:rPr>
          <w:sz w:val="22"/>
          <w:szCs w:val="22"/>
          <w:bdr w:val="none" w:sz="0" w:space="0" w:color="auto" w:frame="1"/>
        </w:rPr>
        <w:t xml:space="preserve">Контактный телефон: </w:t>
      </w:r>
      <w:r w:rsidRPr="00121AFA">
        <w:rPr>
          <w:snapToGrid w:val="0"/>
          <w:sz w:val="22"/>
          <w:szCs w:val="22"/>
        </w:rPr>
        <w:t xml:space="preserve">тел. </w:t>
      </w:r>
      <w:r w:rsidRPr="00121AFA">
        <w:rPr>
          <w:sz w:val="22"/>
          <w:szCs w:val="22"/>
        </w:rPr>
        <w:t>8(3846)69-84-37, 69-85-87.</w:t>
      </w:r>
    </w:p>
    <w:p w:rsidR="00DE3A0D" w:rsidRPr="00121AFA" w:rsidRDefault="00DE3A0D" w:rsidP="00DE3A0D">
      <w:pPr>
        <w:ind w:right="-16" w:firstLine="720"/>
        <w:jc w:val="both"/>
        <w:rPr>
          <w:sz w:val="22"/>
          <w:szCs w:val="22"/>
          <w:shd w:val="clear" w:color="auto" w:fill="F7F9FF"/>
        </w:rPr>
      </w:pPr>
      <w:r w:rsidRPr="00121AFA">
        <w:rPr>
          <w:b/>
          <w:sz w:val="22"/>
          <w:szCs w:val="22"/>
          <w:bdr w:val="none" w:sz="0" w:space="0" w:color="auto" w:frame="1"/>
        </w:rPr>
        <w:t>Специализированная организация</w:t>
      </w:r>
      <w:r w:rsidRPr="00121AFA">
        <w:rPr>
          <w:b/>
          <w:sz w:val="22"/>
          <w:szCs w:val="22"/>
        </w:rPr>
        <w:t xml:space="preserve"> по осуществлению функций по организации и проведению аукциона</w:t>
      </w:r>
      <w:r w:rsidRPr="00121AFA">
        <w:rPr>
          <w:sz w:val="22"/>
          <w:szCs w:val="22"/>
          <w:bdr w:val="none" w:sz="0" w:space="0" w:color="auto" w:frame="1"/>
        </w:rPr>
        <w:t>:</w:t>
      </w:r>
      <w:r w:rsidRPr="00121AFA">
        <w:rPr>
          <w:sz w:val="22"/>
          <w:szCs w:val="22"/>
        </w:rPr>
        <w:t xml:space="preserve"> Государственное казенное учреждение «Фонд имущества Кузбасса» (далее - ГКУ «Кузбассфонд»). 650025, г. Кемерово, ул. Дарвина, д. 4, </w:t>
      </w:r>
      <w:proofErr w:type="spellStart"/>
      <w:r w:rsidRPr="00121AFA">
        <w:rPr>
          <w:sz w:val="22"/>
          <w:szCs w:val="22"/>
        </w:rPr>
        <w:t>помещ</w:t>
      </w:r>
      <w:proofErr w:type="spellEnd"/>
      <w:r w:rsidRPr="00121AFA">
        <w:rPr>
          <w:sz w:val="22"/>
          <w:szCs w:val="22"/>
        </w:rPr>
        <w:t xml:space="preserve">. 218. </w:t>
      </w:r>
      <w:r w:rsidRPr="00121AFA">
        <w:rPr>
          <w:sz w:val="22"/>
          <w:szCs w:val="22"/>
          <w:bdr w:val="none" w:sz="0" w:space="0" w:color="auto" w:frame="1"/>
        </w:rPr>
        <w:t xml:space="preserve">Адрес электронной почты:                                                                   </w:t>
      </w:r>
      <w:hyperlink r:id="rId7" w:history="1">
        <w:r w:rsidRPr="00121AFA">
          <w:rPr>
            <w:color w:val="0000FF"/>
            <w:sz w:val="22"/>
            <w:szCs w:val="22"/>
            <w:u w:val="single"/>
            <w:shd w:val="clear" w:color="auto" w:fill="F7F9FF"/>
          </w:rPr>
          <w:t>e-mail@kuzbassfond.ru</w:t>
        </w:r>
      </w:hyperlink>
      <w:r w:rsidRPr="00121AFA">
        <w:rPr>
          <w:sz w:val="22"/>
          <w:szCs w:val="22"/>
        </w:rPr>
        <w:t xml:space="preserve">. </w:t>
      </w:r>
      <w:r w:rsidRPr="00121AFA">
        <w:rPr>
          <w:sz w:val="22"/>
          <w:szCs w:val="22"/>
          <w:bdr w:val="none" w:sz="0" w:space="0" w:color="auto" w:frame="1"/>
        </w:rPr>
        <w:t>Контактные телефоны: тел/факс (3842) 75-32-52.</w:t>
      </w:r>
      <w:r w:rsidRPr="00121AFA">
        <w:rPr>
          <w:sz w:val="22"/>
          <w:szCs w:val="22"/>
          <w:shd w:val="clear" w:color="auto" w:fill="F7F9FF"/>
        </w:rPr>
        <w:t> </w:t>
      </w:r>
    </w:p>
    <w:p w:rsidR="00DE3A0D" w:rsidRPr="00121AFA" w:rsidRDefault="00DE3A0D" w:rsidP="00DE3A0D">
      <w:pPr>
        <w:pStyle w:val="af1"/>
        <w:keepNext/>
        <w:keepLines/>
        <w:ind w:firstLine="708"/>
        <w:contextualSpacing/>
        <w:mirrorIndents/>
        <w:jc w:val="both"/>
        <w:rPr>
          <w:rFonts w:ascii="Times New Roman" w:hAnsi="Times New Roman"/>
          <w:sz w:val="22"/>
          <w:szCs w:val="22"/>
        </w:rPr>
      </w:pPr>
      <w:r w:rsidRPr="00121AFA">
        <w:rPr>
          <w:rFonts w:ascii="Times New Roman" w:hAnsi="Times New Roman"/>
          <w:b/>
          <w:sz w:val="22"/>
          <w:szCs w:val="22"/>
        </w:rPr>
        <w:t>Оператор электронной площадки</w:t>
      </w:r>
      <w:r w:rsidRPr="00121AFA">
        <w:rPr>
          <w:rFonts w:ascii="Times New Roman" w:hAnsi="Times New Roman"/>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121AFA">
        <w:rPr>
          <w:rFonts w:ascii="Times New Roman" w:hAnsi="Times New Roman"/>
          <w:sz w:val="22"/>
          <w:szCs w:val="22"/>
        </w:rPr>
        <w:t>проводится</w:t>
      </w:r>
      <w:proofErr w:type="gramEnd"/>
      <w:r w:rsidRPr="00121AFA">
        <w:rPr>
          <w:rFonts w:ascii="Times New Roman" w:hAnsi="Times New Roman"/>
          <w:sz w:val="22"/>
          <w:szCs w:val="22"/>
        </w:rPr>
        <w:t xml:space="preserve"> аукцион: </w:t>
      </w:r>
      <w:proofErr w:type="spellStart"/>
      <w:r w:rsidRPr="00121AFA">
        <w:rPr>
          <w:rFonts w:ascii="Times New Roman" w:hAnsi="Times New Roman"/>
          <w:b/>
          <w:sz w:val="22"/>
          <w:szCs w:val="22"/>
        </w:rPr>
        <w:t>sale.zakazrf.ru</w:t>
      </w:r>
      <w:proofErr w:type="spellEnd"/>
    </w:p>
    <w:p w:rsidR="00DE3A0D" w:rsidRPr="00121AFA" w:rsidRDefault="00DE3A0D" w:rsidP="00DE3A0D">
      <w:pPr>
        <w:shd w:val="clear" w:color="auto" w:fill="FFFFFF"/>
        <w:spacing w:line="301" w:lineRule="atLeast"/>
        <w:ind w:firstLine="708"/>
        <w:jc w:val="both"/>
        <w:textAlignment w:val="baseline"/>
        <w:rPr>
          <w:sz w:val="22"/>
          <w:szCs w:val="22"/>
        </w:rPr>
      </w:pPr>
      <w:proofErr w:type="gramStart"/>
      <w:r w:rsidRPr="00121AF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121AFA">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от 25.12.2023 № 14-2/2803.</w:t>
      </w:r>
    </w:p>
    <w:p w:rsidR="00DE3A0D" w:rsidRPr="00121AFA" w:rsidRDefault="00DE3A0D" w:rsidP="00DE3A0D">
      <w:pPr>
        <w:shd w:val="clear" w:color="auto" w:fill="FFFFFF"/>
        <w:spacing w:line="301" w:lineRule="atLeast"/>
        <w:ind w:firstLine="708"/>
        <w:jc w:val="both"/>
        <w:textAlignment w:val="baseline"/>
        <w:rPr>
          <w:sz w:val="22"/>
          <w:szCs w:val="22"/>
        </w:rPr>
      </w:pPr>
      <w:r w:rsidRPr="00121AFA">
        <w:rPr>
          <w:bCs/>
          <w:sz w:val="22"/>
          <w:szCs w:val="22"/>
          <w:bdr w:val="none" w:sz="0" w:space="0" w:color="auto" w:frame="1"/>
        </w:rPr>
        <w:t>Объект аукциона</w:t>
      </w:r>
      <w:r w:rsidRPr="00121AFA">
        <w:rPr>
          <w:sz w:val="22"/>
          <w:szCs w:val="22"/>
        </w:rPr>
        <w:t xml:space="preserve"> (предмет договора аренды): </w:t>
      </w:r>
    </w:p>
    <w:bookmarkEnd w:id="0"/>
    <w:bookmarkEnd w:id="1"/>
    <w:p w:rsidR="00476678" w:rsidRPr="00083F9A"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61"/>
        <w:gridCol w:w="2018"/>
        <w:gridCol w:w="1149"/>
        <w:gridCol w:w="1544"/>
        <w:gridCol w:w="1985"/>
        <w:gridCol w:w="1701"/>
        <w:gridCol w:w="1984"/>
      </w:tblGrid>
      <w:tr w:rsidR="00DE3A0D" w:rsidRPr="001A6618" w:rsidTr="006F0F1F">
        <w:trPr>
          <w:trHeight w:val="915"/>
        </w:trPr>
        <w:tc>
          <w:tcPr>
            <w:tcW w:w="709" w:type="dxa"/>
            <w:vAlign w:val="center"/>
          </w:tcPr>
          <w:p w:rsidR="00DE3A0D" w:rsidRPr="00425366" w:rsidRDefault="00DE3A0D" w:rsidP="007451C7">
            <w:pPr>
              <w:pStyle w:val="a6"/>
              <w:rPr>
                <w:b w:val="0"/>
                <w:sz w:val="22"/>
                <w:szCs w:val="22"/>
              </w:rPr>
            </w:pPr>
            <w:r w:rsidRPr="00425366">
              <w:rPr>
                <w:b w:val="0"/>
                <w:sz w:val="22"/>
                <w:szCs w:val="22"/>
              </w:rPr>
              <w:t>№ лота</w:t>
            </w:r>
          </w:p>
        </w:tc>
        <w:tc>
          <w:tcPr>
            <w:tcW w:w="4361" w:type="dxa"/>
            <w:vAlign w:val="center"/>
          </w:tcPr>
          <w:p w:rsidR="00DE3A0D" w:rsidRPr="00425366" w:rsidRDefault="00DE3A0D" w:rsidP="007451C7">
            <w:pPr>
              <w:pStyle w:val="a6"/>
              <w:ind w:right="-102"/>
              <w:rPr>
                <w:b w:val="0"/>
                <w:sz w:val="22"/>
                <w:szCs w:val="22"/>
              </w:rPr>
            </w:pPr>
            <w:r w:rsidRPr="00425366">
              <w:rPr>
                <w:b w:val="0"/>
                <w:sz w:val="22"/>
                <w:szCs w:val="22"/>
              </w:rPr>
              <w:t>Адрес, характеристики объекта</w:t>
            </w:r>
          </w:p>
        </w:tc>
        <w:tc>
          <w:tcPr>
            <w:tcW w:w="2018" w:type="dxa"/>
            <w:vAlign w:val="center"/>
          </w:tcPr>
          <w:p w:rsidR="00DE3A0D" w:rsidRPr="00425366" w:rsidRDefault="00DE3A0D" w:rsidP="007451C7">
            <w:pPr>
              <w:pStyle w:val="a6"/>
              <w:rPr>
                <w:b w:val="0"/>
                <w:sz w:val="22"/>
                <w:szCs w:val="22"/>
              </w:rPr>
            </w:pPr>
            <w:r w:rsidRPr="00425366">
              <w:rPr>
                <w:b w:val="0"/>
                <w:sz w:val="22"/>
                <w:szCs w:val="22"/>
              </w:rPr>
              <w:t>Целевое назначение</w:t>
            </w:r>
          </w:p>
          <w:p w:rsidR="00DE3A0D" w:rsidRPr="00425366" w:rsidRDefault="00DE3A0D" w:rsidP="007451C7">
            <w:pPr>
              <w:pStyle w:val="a6"/>
              <w:rPr>
                <w:b w:val="0"/>
                <w:sz w:val="22"/>
                <w:szCs w:val="22"/>
              </w:rPr>
            </w:pPr>
          </w:p>
        </w:tc>
        <w:tc>
          <w:tcPr>
            <w:tcW w:w="1149" w:type="dxa"/>
            <w:vAlign w:val="center"/>
          </w:tcPr>
          <w:p w:rsidR="00DE3A0D" w:rsidRPr="00425366" w:rsidRDefault="00DE3A0D" w:rsidP="007451C7">
            <w:pPr>
              <w:pStyle w:val="a6"/>
              <w:rPr>
                <w:b w:val="0"/>
                <w:sz w:val="22"/>
                <w:szCs w:val="22"/>
              </w:rPr>
            </w:pPr>
            <w:r w:rsidRPr="00425366">
              <w:rPr>
                <w:b w:val="0"/>
                <w:sz w:val="22"/>
                <w:szCs w:val="22"/>
              </w:rPr>
              <w:t>Площадь, кв.м.</w:t>
            </w:r>
          </w:p>
        </w:tc>
        <w:tc>
          <w:tcPr>
            <w:tcW w:w="1544" w:type="dxa"/>
            <w:vAlign w:val="center"/>
          </w:tcPr>
          <w:p w:rsidR="00DE3A0D" w:rsidRPr="00425366" w:rsidRDefault="00DE3A0D" w:rsidP="007451C7">
            <w:pPr>
              <w:pStyle w:val="a6"/>
              <w:rPr>
                <w:b w:val="0"/>
                <w:sz w:val="22"/>
                <w:szCs w:val="22"/>
              </w:rPr>
            </w:pPr>
            <w:r w:rsidRPr="00425366">
              <w:rPr>
                <w:b w:val="0"/>
                <w:sz w:val="22"/>
                <w:szCs w:val="22"/>
              </w:rPr>
              <w:t>Срок действия договора</w:t>
            </w:r>
          </w:p>
        </w:tc>
        <w:tc>
          <w:tcPr>
            <w:tcW w:w="1985" w:type="dxa"/>
            <w:vAlign w:val="center"/>
          </w:tcPr>
          <w:p w:rsidR="00DE3A0D" w:rsidRPr="00425366" w:rsidRDefault="00DE3A0D" w:rsidP="007451C7">
            <w:pPr>
              <w:pStyle w:val="a6"/>
              <w:rPr>
                <w:b w:val="0"/>
                <w:sz w:val="22"/>
                <w:szCs w:val="22"/>
              </w:rPr>
            </w:pPr>
            <w:r w:rsidRPr="00425366">
              <w:rPr>
                <w:b w:val="0"/>
                <w:sz w:val="22"/>
                <w:szCs w:val="22"/>
              </w:rPr>
              <w:t>Начальный размер арендной платы за 1 год</w:t>
            </w:r>
            <w:proofErr w:type="gramStart"/>
            <w:r w:rsidRPr="00425366">
              <w:rPr>
                <w:b w:val="0"/>
                <w:sz w:val="22"/>
                <w:szCs w:val="22"/>
              </w:rPr>
              <w:t xml:space="preserve"> ,</w:t>
            </w:r>
            <w:proofErr w:type="gramEnd"/>
            <w:r w:rsidRPr="00425366">
              <w:rPr>
                <w:b w:val="0"/>
                <w:sz w:val="22"/>
                <w:szCs w:val="22"/>
              </w:rPr>
              <w:t xml:space="preserve"> руб. (без НДС)</w:t>
            </w:r>
          </w:p>
        </w:tc>
        <w:tc>
          <w:tcPr>
            <w:tcW w:w="1701" w:type="dxa"/>
            <w:vAlign w:val="center"/>
          </w:tcPr>
          <w:p w:rsidR="00DE3A0D" w:rsidRPr="00425366" w:rsidRDefault="00DE3A0D" w:rsidP="007451C7">
            <w:pPr>
              <w:pStyle w:val="a6"/>
              <w:rPr>
                <w:b w:val="0"/>
                <w:sz w:val="22"/>
                <w:szCs w:val="22"/>
              </w:rPr>
            </w:pPr>
            <w:r w:rsidRPr="00425366">
              <w:rPr>
                <w:b w:val="0"/>
                <w:sz w:val="22"/>
                <w:szCs w:val="22"/>
              </w:rPr>
              <w:t>Сумма задатка (не включает комиссию электронной торговой площадки), руб.*</w:t>
            </w:r>
          </w:p>
        </w:tc>
        <w:tc>
          <w:tcPr>
            <w:tcW w:w="1984" w:type="dxa"/>
            <w:vAlign w:val="center"/>
          </w:tcPr>
          <w:p w:rsidR="00DE3A0D" w:rsidRPr="00425366" w:rsidRDefault="00DE3A0D" w:rsidP="007451C7">
            <w:pPr>
              <w:pStyle w:val="a6"/>
              <w:rPr>
                <w:b w:val="0"/>
                <w:sz w:val="22"/>
                <w:szCs w:val="22"/>
              </w:rPr>
            </w:pPr>
            <w:r w:rsidRPr="00425366">
              <w:rPr>
                <w:b w:val="0"/>
                <w:sz w:val="22"/>
                <w:szCs w:val="22"/>
              </w:rPr>
              <w:t>Шаг аукциона, руб.</w:t>
            </w:r>
          </w:p>
        </w:tc>
      </w:tr>
      <w:tr w:rsidR="00DE3A0D" w:rsidRPr="001A6618" w:rsidTr="006F0F1F">
        <w:tc>
          <w:tcPr>
            <w:tcW w:w="709" w:type="dxa"/>
            <w:vAlign w:val="center"/>
          </w:tcPr>
          <w:p w:rsidR="00DE3A0D" w:rsidRPr="00425366" w:rsidRDefault="00DE3A0D" w:rsidP="007451C7">
            <w:pPr>
              <w:pStyle w:val="a6"/>
              <w:rPr>
                <w:b w:val="0"/>
                <w:sz w:val="22"/>
                <w:szCs w:val="22"/>
              </w:rPr>
            </w:pPr>
            <w:r w:rsidRPr="00425366">
              <w:rPr>
                <w:b w:val="0"/>
                <w:sz w:val="22"/>
                <w:szCs w:val="22"/>
              </w:rPr>
              <w:t>1</w:t>
            </w:r>
          </w:p>
        </w:tc>
        <w:tc>
          <w:tcPr>
            <w:tcW w:w="4361" w:type="dxa"/>
            <w:vAlign w:val="center"/>
          </w:tcPr>
          <w:p w:rsidR="00DE3A0D" w:rsidRPr="00425366" w:rsidRDefault="00DE3A0D" w:rsidP="007451C7">
            <w:pPr>
              <w:autoSpaceDE w:val="0"/>
              <w:autoSpaceDN w:val="0"/>
              <w:adjustRightInd w:val="0"/>
              <w:ind w:firstLine="540"/>
              <w:jc w:val="center"/>
              <w:rPr>
                <w:sz w:val="22"/>
                <w:szCs w:val="22"/>
              </w:rPr>
            </w:pPr>
            <w:r w:rsidRPr="00425366">
              <w:rPr>
                <w:sz w:val="22"/>
                <w:szCs w:val="22"/>
              </w:rPr>
              <w:t>Нежилое  помещение, обозначенное на поэтажном плане под № 503 и часть нежилого помещения, обозначенного на поэтажном плане под № 504, на 2 этаже в нежилом здании с кадастровым номером 42:32:0103006:2657, расположенном по адресу: Кемеровская область – Кузбасс, г. Прокопьевск, ул. Подольская, д. 12.</w:t>
            </w:r>
          </w:p>
          <w:p w:rsidR="00DE3A0D" w:rsidRPr="00425366" w:rsidRDefault="00DE3A0D" w:rsidP="007451C7">
            <w:pPr>
              <w:autoSpaceDE w:val="0"/>
              <w:autoSpaceDN w:val="0"/>
              <w:adjustRightInd w:val="0"/>
              <w:ind w:firstLine="540"/>
              <w:jc w:val="center"/>
              <w:rPr>
                <w:sz w:val="22"/>
                <w:szCs w:val="22"/>
              </w:rPr>
            </w:pPr>
          </w:p>
        </w:tc>
        <w:tc>
          <w:tcPr>
            <w:tcW w:w="2018" w:type="dxa"/>
            <w:vAlign w:val="center"/>
          </w:tcPr>
          <w:p w:rsidR="00DE3A0D" w:rsidRPr="00425366" w:rsidRDefault="00DE3A0D" w:rsidP="007451C7">
            <w:pPr>
              <w:pStyle w:val="a6"/>
              <w:ind w:left="-250" w:firstLine="250"/>
              <w:rPr>
                <w:b w:val="0"/>
                <w:sz w:val="22"/>
                <w:szCs w:val="22"/>
              </w:rPr>
            </w:pPr>
            <w:r w:rsidRPr="00425366">
              <w:rPr>
                <w:b w:val="0"/>
                <w:sz w:val="22"/>
                <w:szCs w:val="22"/>
              </w:rPr>
              <w:t xml:space="preserve">Размещение буфета </w:t>
            </w:r>
          </w:p>
        </w:tc>
        <w:tc>
          <w:tcPr>
            <w:tcW w:w="1149" w:type="dxa"/>
            <w:vAlign w:val="center"/>
          </w:tcPr>
          <w:p w:rsidR="00DE3A0D" w:rsidRPr="00425366" w:rsidRDefault="00DE3A0D" w:rsidP="007451C7">
            <w:pPr>
              <w:pStyle w:val="a6"/>
              <w:rPr>
                <w:b w:val="0"/>
                <w:sz w:val="22"/>
                <w:szCs w:val="22"/>
              </w:rPr>
            </w:pPr>
            <w:r w:rsidRPr="00425366">
              <w:rPr>
                <w:b w:val="0"/>
                <w:sz w:val="22"/>
                <w:szCs w:val="22"/>
              </w:rPr>
              <w:t>32,8</w:t>
            </w:r>
          </w:p>
        </w:tc>
        <w:tc>
          <w:tcPr>
            <w:tcW w:w="1544" w:type="dxa"/>
            <w:vAlign w:val="center"/>
          </w:tcPr>
          <w:p w:rsidR="00DE3A0D" w:rsidRPr="00425366" w:rsidRDefault="00DE3A0D" w:rsidP="007451C7">
            <w:pPr>
              <w:pStyle w:val="a6"/>
              <w:rPr>
                <w:b w:val="0"/>
                <w:sz w:val="22"/>
                <w:szCs w:val="22"/>
              </w:rPr>
            </w:pPr>
            <w:r w:rsidRPr="00425366">
              <w:rPr>
                <w:b w:val="0"/>
                <w:sz w:val="22"/>
                <w:szCs w:val="22"/>
              </w:rPr>
              <w:t>364 дня</w:t>
            </w:r>
          </w:p>
        </w:tc>
        <w:tc>
          <w:tcPr>
            <w:tcW w:w="1985" w:type="dxa"/>
            <w:vAlign w:val="center"/>
          </w:tcPr>
          <w:p w:rsidR="00DE3A0D" w:rsidRPr="00425366" w:rsidRDefault="00DE3A0D" w:rsidP="007451C7">
            <w:pPr>
              <w:pStyle w:val="a6"/>
              <w:rPr>
                <w:b w:val="0"/>
                <w:sz w:val="22"/>
                <w:szCs w:val="22"/>
              </w:rPr>
            </w:pPr>
            <w:r w:rsidRPr="00425366">
              <w:rPr>
                <w:b w:val="0"/>
                <w:sz w:val="22"/>
                <w:szCs w:val="22"/>
              </w:rPr>
              <w:t>93283,20</w:t>
            </w:r>
          </w:p>
        </w:tc>
        <w:tc>
          <w:tcPr>
            <w:tcW w:w="1701" w:type="dxa"/>
            <w:vAlign w:val="center"/>
          </w:tcPr>
          <w:p w:rsidR="00DE3A0D" w:rsidRPr="00425366" w:rsidRDefault="00DE3A0D" w:rsidP="007451C7">
            <w:pPr>
              <w:jc w:val="center"/>
              <w:rPr>
                <w:color w:val="000000"/>
                <w:sz w:val="22"/>
                <w:szCs w:val="22"/>
              </w:rPr>
            </w:pPr>
            <w:r w:rsidRPr="00425366">
              <w:rPr>
                <w:color w:val="000000"/>
                <w:sz w:val="22"/>
                <w:szCs w:val="22"/>
              </w:rPr>
              <w:t>18656,64</w:t>
            </w:r>
          </w:p>
        </w:tc>
        <w:tc>
          <w:tcPr>
            <w:tcW w:w="1984" w:type="dxa"/>
            <w:vAlign w:val="center"/>
          </w:tcPr>
          <w:p w:rsidR="00DE3A0D" w:rsidRPr="00425366" w:rsidRDefault="00DE3A0D" w:rsidP="007451C7">
            <w:pPr>
              <w:jc w:val="center"/>
              <w:rPr>
                <w:color w:val="000000"/>
                <w:sz w:val="22"/>
                <w:szCs w:val="22"/>
              </w:rPr>
            </w:pPr>
            <w:r w:rsidRPr="00425366">
              <w:rPr>
                <w:color w:val="000000"/>
                <w:sz w:val="22"/>
                <w:szCs w:val="22"/>
              </w:rPr>
              <w:t>4664,16</w:t>
            </w:r>
          </w:p>
        </w:tc>
      </w:tr>
    </w:tbl>
    <w:p w:rsidR="009E45DA" w:rsidRDefault="009E45DA" w:rsidP="00057CD2">
      <w:pPr>
        <w:pStyle w:val="a8"/>
        <w:shd w:val="clear" w:color="auto" w:fill="FFFFFF"/>
        <w:spacing w:before="0" w:beforeAutospacing="0" w:after="0" w:afterAutospacing="0"/>
        <w:ind w:firstLine="708"/>
        <w:jc w:val="both"/>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407FE0" w:rsidRPr="009152E6" w:rsidRDefault="001B7A27" w:rsidP="00DE3A0D">
            <w:pPr>
              <w:pStyle w:val="a8"/>
              <w:shd w:val="clear" w:color="auto" w:fill="FFFFFF"/>
              <w:spacing w:before="0" w:beforeAutospacing="0" w:after="0" w:afterAutospacing="0"/>
              <w:ind w:hanging="26"/>
              <w:jc w:val="both"/>
            </w:pPr>
            <w:r>
              <w:t xml:space="preserve">                     </w:t>
            </w:r>
            <w:r w:rsidR="00DE3A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0.25pt;height:262.5pt">
                  <v:imagedata r:id="rId8" o:title="PHOTO-2023-11-23-14-36-13(1)"/>
                </v:shape>
              </w:pict>
            </w:r>
            <w:r w:rsidR="00DE3A0D">
              <w:pict>
                <v:shape id="_x0000_i1042" type="#_x0000_t75" style="width:302.25pt;height:226.5pt">
                  <v:imagedata r:id="rId9" o:title="PHOTO-2023-11-23-14-36-14"/>
                </v:shape>
              </w:pict>
            </w:r>
            <w:r w:rsidR="00DE3A0D">
              <w:pict>
                <v:shape id="_x0000_i1043" type="#_x0000_t75" style="width:302.25pt;height:226.5pt">
                  <v:imagedata r:id="rId10" o:title="PHOTO-2023-11-23-14-36-17"/>
                </v:shape>
              </w:pict>
            </w:r>
            <w:r>
              <w:t xml:space="preserve">                                     </w:t>
            </w:r>
          </w:p>
        </w:tc>
      </w:tr>
      <w:tr w:rsidR="00FE022A" w:rsidRPr="009152E6" w:rsidTr="00FE022A">
        <w:trPr>
          <w:trHeight w:val="232"/>
        </w:trPr>
        <w:tc>
          <w:tcPr>
            <w:tcW w:w="13086"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F1396" w:rsidRPr="00C644E3" w:rsidRDefault="00DF1396" w:rsidP="00DF1396">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DF1396" w:rsidRPr="00C644E3" w:rsidRDefault="00DF1396" w:rsidP="00DF1396">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F1396" w:rsidRPr="00C644E3" w:rsidRDefault="00DF1396" w:rsidP="00DF1396">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F1396" w:rsidRPr="00C644E3" w:rsidRDefault="00DF1396" w:rsidP="00DF1396">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F1396" w:rsidRPr="00C644E3" w:rsidRDefault="00DF1396" w:rsidP="00DF1396">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F1396" w:rsidRPr="00C644E3" w:rsidRDefault="00DF1396" w:rsidP="00DF1396">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F1396" w:rsidRPr="00C644E3" w:rsidRDefault="00DF1396" w:rsidP="00DF1396">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F1396" w:rsidRPr="00C644E3" w:rsidRDefault="00DF1396" w:rsidP="00DF1396">
      <w:pPr>
        <w:pStyle w:val="a6"/>
        <w:ind w:firstLine="567"/>
        <w:jc w:val="both"/>
        <w:rPr>
          <w:b w:val="0"/>
          <w:sz w:val="22"/>
          <w:szCs w:val="22"/>
          <w:shd w:val="clear" w:color="auto" w:fill="FFFFFF"/>
        </w:rPr>
      </w:pPr>
    </w:p>
    <w:p w:rsidR="00DF1396" w:rsidRPr="00C644E3" w:rsidRDefault="00DF1396" w:rsidP="00DF1396">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F1396" w:rsidRPr="00C644E3" w:rsidRDefault="00DF1396" w:rsidP="00DF1396">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F1396" w:rsidRPr="00C644E3" w:rsidRDefault="00DF1396" w:rsidP="00DF1396">
      <w:pPr>
        <w:keepNext/>
        <w:keepLines/>
        <w:ind w:firstLine="567"/>
        <w:contextualSpacing/>
        <w:mirrorIndents/>
        <w:jc w:val="both"/>
        <w:rPr>
          <w:color w:val="000000"/>
          <w:sz w:val="22"/>
          <w:szCs w:val="22"/>
        </w:rPr>
      </w:pPr>
    </w:p>
    <w:p w:rsidR="00DF1396" w:rsidRPr="00C644E3" w:rsidRDefault="00DF1396" w:rsidP="00DF1396">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F1396" w:rsidRPr="00C644E3" w:rsidRDefault="00DF1396" w:rsidP="00DF1396">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F1396" w:rsidRPr="00C644E3" w:rsidRDefault="00DF1396" w:rsidP="00DF1396">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F1396" w:rsidRPr="00C644E3" w:rsidRDefault="00DF1396" w:rsidP="00DF1396">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«1</w:t>
      </w:r>
      <w:r w:rsidR="00DE3A0D">
        <w:rPr>
          <w:b/>
          <w:sz w:val="22"/>
          <w:szCs w:val="22"/>
        </w:rPr>
        <w:t>8</w:t>
      </w:r>
      <w:r w:rsidRPr="00C644E3">
        <w:rPr>
          <w:b/>
          <w:sz w:val="22"/>
          <w:szCs w:val="22"/>
        </w:rPr>
        <w:t>» марта  2024 г.  до 12:00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F1396" w:rsidRDefault="00DF1396" w:rsidP="00DF1396">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DE3A0D">
        <w:rPr>
          <w:b/>
          <w:sz w:val="22"/>
          <w:szCs w:val="22"/>
        </w:rPr>
        <w:t>20</w:t>
      </w:r>
      <w:r w:rsidRPr="00C644E3">
        <w:rPr>
          <w:b/>
          <w:sz w:val="22"/>
          <w:szCs w:val="22"/>
        </w:rPr>
        <w:t xml:space="preserve">» марта  2024 г. </w:t>
      </w:r>
    </w:p>
    <w:p w:rsidR="00DF1396" w:rsidRPr="00C644E3" w:rsidRDefault="00DF1396" w:rsidP="00DF1396">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F1396" w:rsidRPr="00C644E3" w:rsidRDefault="00DF1396" w:rsidP="00DF1396">
      <w:pPr>
        <w:ind w:firstLine="567"/>
        <w:jc w:val="both"/>
        <w:rPr>
          <w:sz w:val="22"/>
          <w:szCs w:val="22"/>
        </w:rPr>
      </w:pPr>
    </w:p>
    <w:p w:rsidR="00DF1396" w:rsidRPr="00C644E3" w:rsidRDefault="00DF1396" w:rsidP="00DF1396">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F1396" w:rsidRPr="00C644E3" w:rsidRDefault="00DF1396" w:rsidP="00DF1396">
      <w:pPr>
        <w:pStyle w:val="a6"/>
        <w:ind w:firstLine="567"/>
        <w:jc w:val="both"/>
        <w:rPr>
          <w:b w:val="0"/>
          <w:sz w:val="22"/>
          <w:szCs w:val="22"/>
        </w:rPr>
      </w:pPr>
    </w:p>
    <w:p w:rsidR="00DF1396" w:rsidRPr="00C644E3" w:rsidRDefault="00DF1396" w:rsidP="00DF1396">
      <w:pPr>
        <w:pStyle w:val="a3"/>
        <w:spacing w:after="0"/>
        <w:ind w:firstLine="567"/>
        <w:rPr>
          <w:b/>
          <w:sz w:val="22"/>
          <w:szCs w:val="22"/>
        </w:rPr>
      </w:pPr>
      <w:r w:rsidRPr="00C644E3">
        <w:rPr>
          <w:sz w:val="22"/>
          <w:szCs w:val="22"/>
        </w:rPr>
        <w:t>Дата и время проведения аукциона:</w:t>
      </w:r>
      <w:r w:rsidRPr="00C644E3">
        <w:rPr>
          <w:b/>
          <w:sz w:val="22"/>
          <w:szCs w:val="22"/>
        </w:rPr>
        <w:t xml:space="preserve"> </w:t>
      </w:r>
      <w:r w:rsidR="00DE3A0D">
        <w:rPr>
          <w:b/>
          <w:sz w:val="22"/>
          <w:szCs w:val="22"/>
        </w:rPr>
        <w:t>22</w:t>
      </w:r>
      <w:r w:rsidRPr="00C644E3">
        <w:rPr>
          <w:b/>
          <w:sz w:val="22"/>
          <w:szCs w:val="22"/>
        </w:rPr>
        <w:t xml:space="preserve">.03.2024г. в 11-00 час. </w:t>
      </w:r>
    </w:p>
    <w:p w:rsidR="00DF1396" w:rsidRPr="00C644E3" w:rsidRDefault="00DF1396" w:rsidP="00DF1396">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F1396" w:rsidRPr="00C644E3" w:rsidRDefault="00DF1396" w:rsidP="00DF1396">
      <w:pPr>
        <w:pStyle w:val="ConsPlusNormal"/>
        <w:ind w:firstLine="567"/>
        <w:jc w:val="both"/>
        <w:rPr>
          <w:b w:val="0"/>
          <w:sz w:val="22"/>
          <w:szCs w:val="22"/>
        </w:rPr>
      </w:pPr>
    </w:p>
    <w:p w:rsidR="00DF1396" w:rsidRPr="00C644E3" w:rsidRDefault="00DF1396" w:rsidP="00DF1396">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F1396" w:rsidRPr="00C644E3" w:rsidRDefault="00DF1396" w:rsidP="00DF1396">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DF1396" w:rsidRPr="00C644E3" w:rsidRDefault="00DF1396" w:rsidP="00DF1396">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Pr="00B5123D">
        <w:rPr>
          <w:sz w:val="24"/>
          <w:szCs w:val="24"/>
        </w:rPr>
        <w:t xml:space="preserve">ежедневно с понедельника по </w:t>
      </w:r>
      <w:r>
        <w:rPr>
          <w:sz w:val="24"/>
          <w:szCs w:val="24"/>
        </w:rPr>
        <w:t xml:space="preserve">четверг </w:t>
      </w:r>
      <w:r w:rsidRPr="00B5123D">
        <w:rPr>
          <w:sz w:val="24"/>
          <w:szCs w:val="24"/>
        </w:rPr>
        <w:t xml:space="preserve"> с </w:t>
      </w:r>
      <w:r>
        <w:rPr>
          <w:sz w:val="24"/>
          <w:szCs w:val="24"/>
        </w:rPr>
        <w:t>09</w:t>
      </w:r>
      <w:r w:rsidRPr="00B5123D">
        <w:rPr>
          <w:sz w:val="24"/>
          <w:szCs w:val="24"/>
        </w:rPr>
        <w:t xml:space="preserve">-00 до </w:t>
      </w:r>
      <w:r>
        <w:rPr>
          <w:sz w:val="24"/>
          <w:szCs w:val="24"/>
        </w:rPr>
        <w:t>12</w:t>
      </w:r>
      <w:r w:rsidRPr="00B5123D">
        <w:rPr>
          <w:sz w:val="24"/>
          <w:szCs w:val="24"/>
        </w:rPr>
        <w:t xml:space="preserve">-00 </w:t>
      </w:r>
      <w:r>
        <w:rPr>
          <w:sz w:val="24"/>
          <w:szCs w:val="24"/>
        </w:rPr>
        <w:t xml:space="preserve">(вторник и пятница)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t xml:space="preserve"> </w:t>
      </w:r>
    </w:p>
    <w:sectPr w:rsidR="00C84D38" w:rsidRPr="0081109B"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2A" w:rsidRDefault="00FE022A" w:rsidP="00D2419B">
      <w:r>
        <w:separator/>
      </w:r>
    </w:p>
  </w:endnote>
  <w:endnote w:type="continuationSeparator" w:id="0">
    <w:p w:rsidR="00FE022A" w:rsidRDefault="00FE022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8E0A22">
    <w:pPr>
      <w:pStyle w:val="af7"/>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8E0A22">
    <w:pPr>
      <w:pStyle w:val="af7"/>
      <w:jc w:val="right"/>
    </w:pPr>
    <w:fldSimple w:instr="PAGE   \* MERGEFORMAT">
      <w:r w:rsidR="00C76B1A">
        <w:rPr>
          <w:noProof/>
        </w:rPr>
        <w:t>17</w:t>
      </w:r>
    </w:fldSimple>
  </w:p>
  <w:p w:rsidR="00FE022A" w:rsidRDefault="00FE022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Pr="008C4087" w:rsidRDefault="00FE022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2A" w:rsidRDefault="00FE022A" w:rsidP="00D2419B">
      <w:r>
        <w:separator/>
      </w:r>
    </w:p>
  </w:footnote>
  <w:footnote w:type="continuationSeparator" w:id="0">
    <w:p w:rsidR="00FE022A" w:rsidRDefault="00FE022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8E0A22">
    <w:pPr>
      <w:pStyle w:val="af5"/>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5725</Words>
  <Characters>43408</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49035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11</cp:revision>
  <cp:lastPrinted>2024-02-13T04:00:00Z</cp:lastPrinted>
  <dcterms:created xsi:type="dcterms:W3CDTF">2023-12-14T07:26:00Z</dcterms:created>
  <dcterms:modified xsi:type="dcterms:W3CDTF">2024-02-13T04:01:00Z</dcterms:modified>
</cp:coreProperties>
</file>