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6"/>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875AAD">
        <w:rPr>
          <w:b w:val="0"/>
          <w:szCs w:val="24"/>
        </w:rPr>
        <w:t xml:space="preserve">собственности </w:t>
      </w:r>
      <w:r>
        <w:rPr>
          <w:b w:val="0"/>
          <w:szCs w:val="24"/>
        </w:rPr>
        <w:t xml:space="preserve"> Кемеровской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A90D62" w:rsidRPr="00C644E3" w:rsidRDefault="00A90D62" w:rsidP="00A90D62">
      <w:pPr>
        <w:ind w:firstLine="708"/>
        <w:jc w:val="center"/>
        <w:rPr>
          <w:b/>
          <w:sz w:val="22"/>
          <w:szCs w:val="22"/>
        </w:rPr>
      </w:pPr>
      <w:r w:rsidRPr="00C644E3">
        <w:rPr>
          <w:b/>
          <w:sz w:val="22"/>
          <w:szCs w:val="22"/>
        </w:rPr>
        <w:t>ИЗВЕЩЕНИЕ</w:t>
      </w:r>
    </w:p>
    <w:p w:rsidR="00A90D62" w:rsidRPr="00C644E3" w:rsidRDefault="00A90D62" w:rsidP="00A90D62">
      <w:pPr>
        <w:ind w:firstLine="720"/>
        <w:jc w:val="both"/>
        <w:rPr>
          <w:sz w:val="22"/>
          <w:szCs w:val="22"/>
        </w:rPr>
      </w:pPr>
    </w:p>
    <w:p w:rsidR="004C2442" w:rsidRPr="00BF281E" w:rsidRDefault="004C2442" w:rsidP="004C2442">
      <w:pPr>
        <w:ind w:firstLine="720"/>
        <w:jc w:val="both"/>
        <w:rPr>
          <w:sz w:val="22"/>
          <w:szCs w:val="22"/>
        </w:rPr>
      </w:pPr>
      <w:bookmarkStart w:id="0" w:name="OLE_LINK2"/>
      <w:bookmarkStart w:id="1" w:name="OLE_LINK3"/>
      <w:r w:rsidRPr="00BF281E">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государственного имущества Кемеровской области-Кузбасса. </w:t>
      </w:r>
    </w:p>
    <w:p w:rsidR="004C2442" w:rsidRPr="00BF281E" w:rsidRDefault="004C2442" w:rsidP="004C2442">
      <w:pPr>
        <w:framePr w:hSpace="180" w:wrap="around" w:vAnchor="text" w:hAnchor="text" w:xAlign="center" w:y="1"/>
        <w:ind w:right="139" w:firstLine="708"/>
        <w:suppressOverlap/>
        <w:rPr>
          <w:snapToGrid w:val="0"/>
          <w:sz w:val="22"/>
          <w:szCs w:val="22"/>
        </w:rPr>
      </w:pPr>
      <w:r w:rsidRPr="00BF281E">
        <w:rPr>
          <w:b/>
          <w:sz w:val="22"/>
          <w:szCs w:val="22"/>
        </w:rPr>
        <w:t>Организатор аукциона:           Государственное бюджетное учреждение «Центр государственной кадастровой оценки и технической инвентаризации Кузбасса» (сокращенное наименование - ГБУ «ЦЕНТР  ГКО и ТИ Кузбасса»)</w:t>
      </w:r>
      <w:r w:rsidRPr="00BF281E">
        <w:rPr>
          <w:sz w:val="22"/>
          <w:szCs w:val="22"/>
        </w:rPr>
        <w:t xml:space="preserve">, юридический адрес: </w:t>
      </w:r>
      <w:r w:rsidRPr="00BF281E">
        <w:rPr>
          <w:snapToGrid w:val="0"/>
          <w:sz w:val="22"/>
          <w:szCs w:val="22"/>
        </w:rPr>
        <w:t xml:space="preserve">650070, Кемеровская область - Кузбасс, г. Кемерово, ул. </w:t>
      </w:r>
      <w:proofErr w:type="spellStart"/>
      <w:r w:rsidRPr="00BF281E">
        <w:rPr>
          <w:snapToGrid w:val="0"/>
          <w:sz w:val="22"/>
          <w:szCs w:val="22"/>
        </w:rPr>
        <w:t>Заузёлкова</w:t>
      </w:r>
      <w:proofErr w:type="spellEnd"/>
      <w:r w:rsidRPr="00BF281E">
        <w:rPr>
          <w:snapToGrid w:val="0"/>
          <w:sz w:val="22"/>
          <w:szCs w:val="22"/>
        </w:rPr>
        <w:t xml:space="preserve">, 2, </w:t>
      </w:r>
      <w:proofErr w:type="spellStart"/>
      <w:r w:rsidRPr="00BF281E">
        <w:rPr>
          <w:snapToGrid w:val="0"/>
          <w:sz w:val="22"/>
          <w:szCs w:val="22"/>
        </w:rPr>
        <w:t>помещ</w:t>
      </w:r>
      <w:proofErr w:type="spellEnd"/>
      <w:r w:rsidRPr="00BF281E">
        <w:rPr>
          <w:snapToGrid w:val="0"/>
          <w:sz w:val="22"/>
          <w:szCs w:val="22"/>
        </w:rPr>
        <w:t xml:space="preserve">. 5. </w:t>
      </w:r>
      <w:r w:rsidRPr="00BF281E">
        <w:rPr>
          <w:sz w:val="22"/>
          <w:szCs w:val="22"/>
          <w:bdr w:val="none" w:sz="0" w:space="0" w:color="auto" w:frame="1"/>
        </w:rPr>
        <w:t xml:space="preserve">Контакты: </w:t>
      </w:r>
      <w:r w:rsidRPr="00BF281E">
        <w:rPr>
          <w:snapToGrid w:val="0"/>
          <w:sz w:val="22"/>
          <w:szCs w:val="22"/>
        </w:rPr>
        <w:t>8 (3842) 37-89-95, office@ctikem.ru</w:t>
      </w:r>
    </w:p>
    <w:p w:rsidR="004C2442" w:rsidRPr="00BF281E" w:rsidRDefault="004C2442" w:rsidP="004C2442">
      <w:pPr>
        <w:ind w:right="-16" w:firstLine="720"/>
        <w:jc w:val="both"/>
        <w:rPr>
          <w:sz w:val="22"/>
          <w:szCs w:val="22"/>
        </w:rPr>
      </w:pPr>
      <w:r w:rsidRPr="00BF281E">
        <w:rPr>
          <w:b/>
          <w:sz w:val="22"/>
          <w:szCs w:val="22"/>
          <w:bdr w:val="none" w:sz="0" w:space="0" w:color="auto" w:frame="1"/>
        </w:rPr>
        <w:t>Специализированная организация</w:t>
      </w:r>
      <w:r w:rsidRPr="00BF281E">
        <w:rPr>
          <w:b/>
          <w:sz w:val="22"/>
          <w:szCs w:val="22"/>
        </w:rPr>
        <w:t xml:space="preserve"> по осуществлению функций по организации и проведению аукциона</w:t>
      </w:r>
      <w:r w:rsidRPr="00BF281E">
        <w:rPr>
          <w:sz w:val="22"/>
          <w:szCs w:val="22"/>
          <w:bdr w:val="none" w:sz="0" w:space="0" w:color="auto" w:frame="1"/>
        </w:rPr>
        <w:t>:</w:t>
      </w:r>
      <w:r w:rsidRPr="00BF281E">
        <w:rPr>
          <w:sz w:val="22"/>
          <w:szCs w:val="22"/>
        </w:rPr>
        <w:t xml:space="preserve"> Государственное казенное учреждение «Фонд имущества Кузбасса» (ГКУ «Кузбассфонд»). 650025, г. Кемерово, ул. Дарвина, д. 4, </w:t>
      </w:r>
      <w:proofErr w:type="spellStart"/>
      <w:r w:rsidRPr="00BF281E">
        <w:rPr>
          <w:sz w:val="22"/>
          <w:szCs w:val="22"/>
        </w:rPr>
        <w:t>помещ</w:t>
      </w:r>
      <w:proofErr w:type="spellEnd"/>
      <w:r w:rsidRPr="00BF281E">
        <w:rPr>
          <w:sz w:val="22"/>
          <w:szCs w:val="22"/>
        </w:rPr>
        <w:t xml:space="preserve">. 218. </w:t>
      </w:r>
      <w:r w:rsidRPr="00BF281E">
        <w:rPr>
          <w:sz w:val="22"/>
          <w:szCs w:val="22"/>
          <w:bdr w:val="none" w:sz="0" w:space="0" w:color="auto" w:frame="1"/>
        </w:rPr>
        <w:t xml:space="preserve">Адрес электронной почты: </w:t>
      </w:r>
      <w:hyperlink r:id="rId7" w:history="1">
        <w:r w:rsidRPr="00BF281E">
          <w:rPr>
            <w:color w:val="0000FF"/>
            <w:sz w:val="22"/>
            <w:szCs w:val="22"/>
            <w:u w:val="single"/>
            <w:shd w:val="clear" w:color="auto" w:fill="F7F9FF"/>
          </w:rPr>
          <w:t>e-mail@kuzbassfond.ru</w:t>
        </w:r>
      </w:hyperlink>
      <w:r w:rsidRPr="00BF281E">
        <w:rPr>
          <w:sz w:val="22"/>
          <w:szCs w:val="22"/>
        </w:rPr>
        <w:t xml:space="preserve">. </w:t>
      </w:r>
      <w:r w:rsidRPr="00BF281E">
        <w:rPr>
          <w:sz w:val="22"/>
          <w:szCs w:val="22"/>
          <w:bdr w:val="none" w:sz="0" w:space="0" w:color="auto" w:frame="1"/>
        </w:rPr>
        <w:t>Контактные телефоны: тел/факс (3842) 75-32-52, 75-16-44.</w:t>
      </w:r>
      <w:r w:rsidRPr="00BF281E">
        <w:rPr>
          <w:sz w:val="22"/>
          <w:szCs w:val="22"/>
          <w:shd w:val="clear" w:color="auto" w:fill="F7F9FF"/>
        </w:rPr>
        <w:t> </w:t>
      </w:r>
    </w:p>
    <w:p w:rsidR="004C2442" w:rsidRPr="00BF281E" w:rsidRDefault="004C2442" w:rsidP="004C2442">
      <w:pPr>
        <w:ind w:firstLine="720"/>
        <w:jc w:val="both"/>
        <w:rPr>
          <w:sz w:val="22"/>
          <w:szCs w:val="22"/>
        </w:rPr>
      </w:pPr>
      <w:r w:rsidRPr="00BF281E">
        <w:rPr>
          <w:b/>
          <w:sz w:val="22"/>
          <w:szCs w:val="22"/>
        </w:rPr>
        <w:t>Оператор электронной площадки</w:t>
      </w:r>
      <w:r w:rsidRPr="00BF281E">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BF281E">
        <w:rPr>
          <w:sz w:val="22"/>
          <w:szCs w:val="22"/>
        </w:rPr>
        <w:t>проводится</w:t>
      </w:r>
      <w:proofErr w:type="gramEnd"/>
      <w:r w:rsidRPr="00BF281E">
        <w:rPr>
          <w:sz w:val="22"/>
          <w:szCs w:val="22"/>
        </w:rPr>
        <w:t xml:space="preserve"> аукцион: </w:t>
      </w:r>
      <w:proofErr w:type="spellStart"/>
      <w:r w:rsidRPr="00BF281E">
        <w:rPr>
          <w:b/>
          <w:sz w:val="22"/>
          <w:szCs w:val="22"/>
        </w:rPr>
        <w:t>sale.zakazrf.ru</w:t>
      </w:r>
      <w:proofErr w:type="spellEnd"/>
    </w:p>
    <w:p w:rsidR="004C2442" w:rsidRPr="00BF281E" w:rsidRDefault="004C2442" w:rsidP="004C2442">
      <w:pPr>
        <w:shd w:val="clear" w:color="auto" w:fill="FFFFFF"/>
        <w:spacing w:line="301" w:lineRule="atLeast"/>
        <w:ind w:firstLine="708"/>
        <w:jc w:val="both"/>
        <w:textAlignment w:val="baseline"/>
        <w:rPr>
          <w:sz w:val="22"/>
          <w:szCs w:val="22"/>
        </w:rPr>
      </w:pPr>
      <w:proofErr w:type="gramStart"/>
      <w:r w:rsidRPr="00BF281E">
        <w:rPr>
          <w:sz w:val="22"/>
          <w:szCs w:val="22"/>
        </w:rPr>
        <w:t>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BF281E">
        <w:rPr>
          <w:sz w:val="22"/>
          <w:szCs w:val="22"/>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аренды </w:t>
      </w:r>
      <w:bookmarkStart w:id="2" w:name="_GoBack"/>
      <w:bookmarkEnd w:id="2"/>
      <w:r w:rsidRPr="00BF281E">
        <w:rPr>
          <w:sz w:val="22"/>
          <w:szCs w:val="22"/>
        </w:rPr>
        <w:t>от 04.07.2025 № 14-2/1542.</w:t>
      </w:r>
    </w:p>
    <w:p w:rsidR="004C2442" w:rsidRPr="00BF281E" w:rsidRDefault="004C2442" w:rsidP="004C2442">
      <w:pPr>
        <w:shd w:val="clear" w:color="auto" w:fill="FFFFFF"/>
        <w:spacing w:line="301" w:lineRule="atLeast"/>
        <w:ind w:firstLine="708"/>
        <w:jc w:val="both"/>
        <w:textAlignment w:val="baseline"/>
        <w:rPr>
          <w:sz w:val="22"/>
          <w:szCs w:val="22"/>
        </w:rPr>
      </w:pPr>
      <w:r w:rsidRPr="00BF281E">
        <w:rPr>
          <w:bCs/>
          <w:sz w:val="22"/>
          <w:szCs w:val="22"/>
          <w:bdr w:val="none" w:sz="0" w:space="0" w:color="auto" w:frame="1"/>
        </w:rPr>
        <w:t>Объект аукциона</w:t>
      </w:r>
      <w:r w:rsidRPr="00BF281E">
        <w:rPr>
          <w:sz w:val="22"/>
          <w:szCs w:val="22"/>
        </w:rPr>
        <w:t xml:space="preserve"> (предмет договора аренды): </w:t>
      </w:r>
    </w:p>
    <w:p w:rsidR="004C2442" w:rsidRPr="009D50D2" w:rsidRDefault="004C2442" w:rsidP="00A90D62">
      <w:pPr>
        <w:shd w:val="clear" w:color="auto" w:fill="FFFFFF"/>
        <w:spacing w:line="301" w:lineRule="atLeast"/>
        <w:ind w:firstLine="708"/>
        <w:jc w:val="both"/>
        <w:textAlignment w:val="baseline"/>
        <w:rPr>
          <w:sz w:val="22"/>
          <w:szCs w:val="22"/>
        </w:rPr>
      </w:pPr>
    </w:p>
    <w:tbl>
      <w:tblPr>
        <w:tblW w:w="154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701"/>
        <w:gridCol w:w="1985"/>
        <w:gridCol w:w="1701"/>
        <w:gridCol w:w="1984"/>
      </w:tblGrid>
      <w:tr w:rsidR="00201ED2" w:rsidRPr="00DF2F0C" w:rsidTr="00A90D62">
        <w:trPr>
          <w:trHeight w:val="915"/>
          <w:jc w:val="center"/>
        </w:trPr>
        <w:tc>
          <w:tcPr>
            <w:tcW w:w="709" w:type="dxa"/>
            <w:vAlign w:val="center"/>
          </w:tcPr>
          <w:bookmarkEnd w:id="0"/>
          <w:bookmarkEnd w:id="1"/>
          <w:p w:rsidR="00201ED2" w:rsidRPr="00DF2F0C" w:rsidRDefault="00201ED2" w:rsidP="00A90D62">
            <w:pPr>
              <w:pStyle w:val="a6"/>
              <w:rPr>
                <w:b w:val="0"/>
                <w:sz w:val="22"/>
                <w:szCs w:val="22"/>
              </w:rPr>
            </w:pPr>
            <w:r w:rsidRPr="00DF2F0C">
              <w:rPr>
                <w:b w:val="0"/>
                <w:sz w:val="22"/>
                <w:szCs w:val="22"/>
              </w:rPr>
              <w:t>№ лота</w:t>
            </w:r>
          </w:p>
        </w:tc>
        <w:tc>
          <w:tcPr>
            <w:tcW w:w="4059" w:type="dxa"/>
            <w:vAlign w:val="center"/>
          </w:tcPr>
          <w:p w:rsidR="00201ED2" w:rsidRPr="00DF2F0C" w:rsidRDefault="00201ED2" w:rsidP="00A90D62">
            <w:pPr>
              <w:pStyle w:val="a6"/>
              <w:ind w:right="-102"/>
              <w:rPr>
                <w:b w:val="0"/>
                <w:sz w:val="22"/>
                <w:szCs w:val="22"/>
              </w:rPr>
            </w:pPr>
            <w:r w:rsidRPr="00DF2F0C">
              <w:rPr>
                <w:b w:val="0"/>
                <w:sz w:val="22"/>
                <w:szCs w:val="22"/>
              </w:rPr>
              <w:t>Адрес, характеристики объекта</w:t>
            </w:r>
          </w:p>
        </w:tc>
        <w:tc>
          <w:tcPr>
            <w:tcW w:w="1984" w:type="dxa"/>
            <w:vAlign w:val="center"/>
          </w:tcPr>
          <w:p w:rsidR="00201ED2" w:rsidRPr="00DF2F0C" w:rsidRDefault="00201ED2" w:rsidP="00A90D62">
            <w:pPr>
              <w:pStyle w:val="a6"/>
              <w:rPr>
                <w:b w:val="0"/>
                <w:sz w:val="22"/>
                <w:szCs w:val="22"/>
              </w:rPr>
            </w:pPr>
            <w:r w:rsidRPr="00DF2F0C">
              <w:rPr>
                <w:b w:val="0"/>
                <w:sz w:val="22"/>
                <w:szCs w:val="22"/>
              </w:rPr>
              <w:t>Целевое назначение</w:t>
            </w:r>
          </w:p>
          <w:p w:rsidR="00201ED2" w:rsidRPr="00DF2F0C" w:rsidRDefault="00201ED2" w:rsidP="00A90D62">
            <w:pPr>
              <w:pStyle w:val="a6"/>
              <w:rPr>
                <w:b w:val="0"/>
                <w:sz w:val="22"/>
                <w:szCs w:val="22"/>
              </w:rPr>
            </w:pPr>
          </w:p>
        </w:tc>
        <w:tc>
          <w:tcPr>
            <w:tcW w:w="1328" w:type="dxa"/>
            <w:vAlign w:val="center"/>
          </w:tcPr>
          <w:p w:rsidR="00201ED2" w:rsidRPr="00DF2F0C" w:rsidRDefault="00201ED2" w:rsidP="00A90D62">
            <w:pPr>
              <w:pStyle w:val="a6"/>
              <w:rPr>
                <w:b w:val="0"/>
                <w:sz w:val="22"/>
                <w:szCs w:val="22"/>
              </w:rPr>
            </w:pPr>
            <w:r w:rsidRPr="00DF2F0C">
              <w:rPr>
                <w:b w:val="0"/>
                <w:sz w:val="22"/>
                <w:szCs w:val="22"/>
              </w:rPr>
              <w:t>Площадь, кв.м.</w:t>
            </w:r>
          </w:p>
        </w:tc>
        <w:tc>
          <w:tcPr>
            <w:tcW w:w="1701" w:type="dxa"/>
            <w:vAlign w:val="center"/>
          </w:tcPr>
          <w:p w:rsidR="00201ED2" w:rsidRPr="00DF2F0C" w:rsidRDefault="00201ED2" w:rsidP="00A90D62">
            <w:pPr>
              <w:pStyle w:val="a6"/>
              <w:rPr>
                <w:b w:val="0"/>
                <w:sz w:val="22"/>
                <w:szCs w:val="22"/>
              </w:rPr>
            </w:pPr>
            <w:r w:rsidRPr="00DF2F0C">
              <w:rPr>
                <w:b w:val="0"/>
                <w:sz w:val="22"/>
                <w:szCs w:val="22"/>
              </w:rPr>
              <w:t>Срок действия договора</w:t>
            </w:r>
          </w:p>
        </w:tc>
        <w:tc>
          <w:tcPr>
            <w:tcW w:w="1985" w:type="dxa"/>
            <w:vAlign w:val="center"/>
          </w:tcPr>
          <w:p w:rsidR="00201ED2" w:rsidRPr="00DF2F0C" w:rsidRDefault="00201ED2" w:rsidP="00A90D62">
            <w:pPr>
              <w:pStyle w:val="a6"/>
              <w:rPr>
                <w:b w:val="0"/>
                <w:sz w:val="22"/>
                <w:szCs w:val="22"/>
              </w:rPr>
            </w:pPr>
            <w:r w:rsidRPr="00DF2F0C">
              <w:rPr>
                <w:b w:val="0"/>
                <w:sz w:val="22"/>
                <w:szCs w:val="22"/>
              </w:rPr>
              <w:t>Начальный размер арендной платы за 1 год</w:t>
            </w:r>
            <w:proofErr w:type="gramStart"/>
            <w:r w:rsidRPr="00DF2F0C">
              <w:rPr>
                <w:b w:val="0"/>
                <w:sz w:val="22"/>
                <w:szCs w:val="22"/>
              </w:rPr>
              <w:t xml:space="preserve"> ,</w:t>
            </w:r>
            <w:proofErr w:type="gramEnd"/>
            <w:r w:rsidRPr="00DF2F0C">
              <w:rPr>
                <w:b w:val="0"/>
                <w:sz w:val="22"/>
                <w:szCs w:val="22"/>
              </w:rPr>
              <w:t xml:space="preserve"> руб. (без НДС)</w:t>
            </w:r>
          </w:p>
        </w:tc>
        <w:tc>
          <w:tcPr>
            <w:tcW w:w="1701" w:type="dxa"/>
            <w:vAlign w:val="center"/>
          </w:tcPr>
          <w:p w:rsidR="00201ED2" w:rsidRPr="00DF2F0C" w:rsidRDefault="00201ED2" w:rsidP="00A90D62">
            <w:pPr>
              <w:pStyle w:val="a6"/>
              <w:rPr>
                <w:b w:val="0"/>
                <w:sz w:val="22"/>
                <w:szCs w:val="22"/>
              </w:rPr>
            </w:pPr>
            <w:r w:rsidRPr="00DF2F0C">
              <w:rPr>
                <w:b w:val="0"/>
                <w:sz w:val="22"/>
                <w:szCs w:val="22"/>
              </w:rPr>
              <w:t>Сумма задатка (не включает комиссию электронной торговой площадки), руб.*</w:t>
            </w:r>
          </w:p>
        </w:tc>
        <w:tc>
          <w:tcPr>
            <w:tcW w:w="1984" w:type="dxa"/>
            <w:vAlign w:val="center"/>
          </w:tcPr>
          <w:p w:rsidR="00201ED2" w:rsidRPr="00DF2F0C" w:rsidRDefault="00201ED2" w:rsidP="00A90D62">
            <w:pPr>
              <w:pStyle w:val="a6"/>
              <w:rPr>
                <w:b w:val="0"/>
                <w:sz w:val="22"/>
                <w:szCs w:val="22"/>
              </w:rPr>
            </w:pPr>
            <w:r w:rsidRPr="00DF2F0C">
              <w:rPr>
                <w:b w:val="0"/>
                <w:sz w:val="22"/>
                <w:szCs w:val="22"/>
              </w:rPr>
              <w:t>Шаг аукциона, руб.</w:t>
            </w:r>
          </w:p>
        </w:tc>
      </w:tr>
      <w:tr w:rsidR="004C2442" w:rsidRPr="00DF2F0C" w:rsidTr="00A90D62">
        <w:trPr>
          <w:trHeight w:val="1097"/>
          <w:jc w:val="center"/>
        </w:trPr>
        <w:tc>
          <w:tcPr>
            <w:tcW w:w="709" w:type="dxa"/>
            <w:vAlign w:val="center"/>
          </w:tcPr>
          <w:p w:rsidR="004C2442" w:rsidRPr="000127E1" w:rsidRDefault="004C2442" w:rsidP="004C2442">
            <w:pPr>
              <w:pStyle w:val="a6"/>
              <w:rPr>
                <w:b w:val="0"/>
                <w:sz w:val="22"/>
                <w:szCs w:val="22"/>
              </w:rPr>
            </w:pPr>
            <w:r w:rsidRPr="000127E1">
              <w:rPr>
                <w:b w:val="0"/>
                <w:sz w:val="22"/>
                <w:szCs w:val="22"/>
              </w:rPr>
              <w:t>1</w:t>
            </w:r>
          </w:p>
        </w:tc>
        <w:tc>
          <w:tcPr>
            <w:tcW w:w="4059" w:type="dxa"/>
            <w:vAlign w:val="center"/>
          </w:tcPr>
          <w:p w:rsidR="004C2442" w:rsidRPr="000127E1" w:rsidRDefault="004C2442" w:rsidP="004C2442">
            <w:pPr>
              <w:pStyle w:val="ConsPlusNormal"/>
              <w:jc w:val="center"/>
              <w:rPr>
                <w:sz w:val="22"/>
                <w:szCs w:val="22"/>
              </w:rPr>
            </w:pPr>
            <w:r w:rsidRPr="000127E1">
              <w:rPr>
                <w:b w:val="0"/>
                <w:sz w:val="22"/>
                <w:szCs w:val="22"/>
              </w:rPr>
              <w:t xml:space="preserve">Нежилое  </w:t>
            </w:r>
            <w:proofErr w:type="gramStart"/>
            <w:r w:rsidRPr="000127E1">
              <w:rPr>
                <w:b w:val="0"/>
                <w:sz w:val="22"/>
                <w:szCs w:val="22"/>
              </w:rPr>
              <w:t>помещение</w:t>
            </w:r>
            <w:proofErr w:type="gramEnd"/>
            <w:r w:rsidRPr="000127E1">
              <w:rPr>
                <w:b w:val="0"/>
                <w:sz w:val="22"/>
                <w:szCs w:val="22"/>
              </w:rPr>
              <w:t xml:space="preserve"> обозначенное  на поэтажном плане под № 14, на 1 этаже  нежилого помещения с кадастровым номером 42:24:0101001:7313, расположенном по адресу: Кемеровская область - Кузбасс, г. Кемерово, ул. Кирова, д. 55, помещение 2</w:t>
            </w:r>
          </w:p>
        </w:tc>
        <w:tc>
          <w:tcPr>
            <w:tcW w:w="1984" w:type="dxa"/>
            <w:vAlign w:val="center"/>
          </w:tcPr>
          <w:p w:rsidR="004C2442" w:rsidRPr="000127E1" w:rsidRDefault="004C2442" w:rsidP="004C2442">
            <w:pPr>
              <w:pStyle w:val="a6"/>
              <w:ind w:left="-250" w:firstLine="250"/>
              <w:rPr>
                <w:b w:val="0"/>
                <w:sz w:val="22"/>
                <w:szCs w:val="22"/>
              </w:rPr>
            </w:pPr>
            <w:r w:rsidRPr="000127E1">
              <w:rPr>
                <w:b w:val="0"/>
                <w:sz w:val="22"/>
                <w:szCs w:val="22"/>
              </w:rPr>
              <w:t>офис</w:t>
            </w:r>
          </w:p>
        </w:tc>
        <w:tc>
          <w:tcPr>
            <w:tcW w:w="1328" w:type="dxa"/>
            <w:vAlign w:val="center"/>
          </w:tcPr>
          <w:p w:rsidR="004C2442" w:rsidRPr="000127E1" w:rsidRDefault="004C2442" w:rsidP="004C2442">
            <w:pPr>
              <w:pStyle w:val="a6"/>
              <w:rPr>
                <w:b w:val="0"/>
                <w:sz w:val="22"/>
                <w:szCs w:val="22"/>
              </w:rPr>
            </w:pPr>
            <w:r w:rsidRPr="000127E1">
              <w:rPr>
                <w:b w:val="0"/>
                <w:sz w:val="22"/>
                <w:szCs w:val="22"/>
              </w:rPr>
              <w:t>26,5</w:t>
            </w:r>
          </w:p>
        </w:tc>
        <w:tc>
          <w:tcPr>
            <w:tcW w:w="1701" w:type="dxa"/>
            <w:vAlign w:val="center"/>
          </w:tcPr>
          <w:p w:rsidR="004C2442" w:rsidRPr="000127E1" w:rsidRDefault="004C2442" w:rsidP="004C2442">
            <w:pPr>
              <w:pStyle w:val="a6"/>
              <w:rPr>
                <w:b w:val="0"/>
                <w:sz w:val="22"/>
                <w:szCs w:val="22"/>
              </w:rPr>
            </w:pPr>
            <w:r w:rsidRPr="000127E1">
              <w:rPr>
                <w:b w:val="0"/>
                <w:sz w:val="22"/>
                <w:szCs w:val="22"/>
              </w:rPr>
              <w:t>364 дня</w:t>
            </w:r>
          </w:p>
        </w:tc>
        <w:tc>
          <w:tcPr>
            <w:tcW w:w="1985" w:type="dxa"/>
            <w:vAlign w:val="center"/>
          </w:tcPr>
          <w:p w:rsidR="004C2442" w:rsidRPr="000127E1" w:rsidRDefault="004C2442" w:rsidP="004C2442">
            <w:pPr>
              <w:pStyle w:val="a6"/>
              <w:rPr>
                <w:b w:val="0"/>
                <w:sz w:val="22"/>
                <w:szCs w:val="22"/>
              </w:rPr>
            </w:pPr>
            <w:r w:rsidRPr="000127E1">
              <w:rPr>
                <w:b w:val="0"/>
                <w:sz w:val="22"/>
                <w:szCs w:val="22"/>
              </w:rPr>
              <w:t>90 807,55</w:t>
            </w:r>
          </w:p>
        </w:tc>
        <w:tc>
          <w:tcPr>
            <w:tcW w:w="1701" w:type="dxa"/>
            <w:vAlign w:val="center"/>
          </w:tcPr>
          <w:p w:rsidR="004C2442" w:rsidRPr="000127E1" w:rsidRDefault="004C2442" w:rsidP="004C2442">
            <w:pPr>
              <w:jc w:val="center"/>
              <w:rPr>
                <w:color w:val="000000"/>
                <w:sz w:val="22"/>
                <w:szCs w:val="22"/>
              </w:rPr>
            </w:pPr>
            <w:r w:rsidRPr="000127E1">
              <w:rPr>
                <w:sz w:val="22"/>
                <w:szCs w:val="22"/>
              </w:rPr>
              <w:t>18 161,51</w:t>
            </w:r>
          </w:p>
        </w:tc>
        <w:tc>
          <w:tcPr>
            <w:tcW w:w="1984" w:type="dxa"/>
            <w:vAlign w:val="center"/>
          </w:tcPr>
          <w:p w:rsidR="004C2442" w:rsidRPr="000127E1" w:rsidRDefault="004C2442" w:rsidP="004C2442">
            <w:pPr>
              <w:jc w:val="center"/>
              <w:rPr>
                <w:color w:val="000000"/>
                <w:sz w:val="22"/>
                <w:szCs w:val="22"/>
              </w:rPr>
            </w:pPr>
            <w:r w:rsidRPr="000127E1">
              <w:rPr>
                <w:color w:val="000000"/>
                <w:sz w:val="22"/>
                <w:szCs w:val="22"/>
              </w:rPr>
              <w:t>4540,38</w:t>
            </w:r>
          </w:p>
        </w:tc>
      </w:tr>
      <w:tr w:rsidR="004C2442" w:rsidRPr="00DF2F0C" w:rsidTr="00A90D62">
        <w:trPr>
          <w:trHeight w:val="1097"/>
          <w:jc w:val="center"/>
        </w:trPr>
        <w:tc>
          <w:tcPr>
            <w:tcW w:w="709" w:type="dxa"/>
            <w:vAlign w:val="center"/>
          </w:tcPr>
          <w:p w:rsidR="004C2442" w:rsidRPr="000127E1" w:rsidRDefault="004C2442" w:rsidP="004C2442">
            <w:pPr>
              <w:pStyle w:val="a6"/>
              <w:rPr>
                <w:b w:val="0"/>
                <w:sz w:val="22"/>
                <w:szCs w:val="22"/>
              </w:rPr>
            </w:pPr>
            <w:r w:rsidRPr="000127E1">
              <w:rPr>
                <w:b w:val="0"/>
                <w:sz w:val="22"/>
                <w:szCs w:val="22"/>
              </w:rPr>
              <w:lastRenderedPageBreak/>
              <w:t>2</w:t>
            </w:r>
          </w:p>
        </w:tc>
        <w:tc>
          <w:tcPr>
            <w:tcW w:w="4059" w:type="dxa"/>
            <w:vAlign w:val="center"/>
          </w:tcPr>
          <w:p w:rsidR="004C2442" w:rsidRPr="000127E1" w:rsidRDefault="004C2442" w:rsidP="004C2442">
            <w:pPr>
              <w:pStyle w:val="ConsPlusNormal"/>
              <w:ind w:firstLine="540"/>
              <w:jc w:val="center"/>
              <w:rPr>
                <w:b w:val="0"/>
                <w:sz w:val="22"/>
                <w:szCs w:val="22"/>
              </w:rPr>
            </w:pPr>
            <w:r w:rsidRPr="000127E1">
              <w:rPr>
                <w:b w:val="0"/>
                <w:sz w:val="22"/>
                <w:szCs w:val="22"/>
              </w:rPr>
              <w:t>Нежилое  помещение, обозначенное на поэтажном плане под №№ 15, 16, на 1 этаже нежилого помещения общей площадью 782,9 кв.м. с кадастровым номером 42:24:0101001:7313, расположенном по адресу: Кемеровская область - Кузбасс, г. Кемерово, ул. Кирова, д. 55, помещение 2. Целевое назначение – офис. Срок аренды – 364 дня.</w:t>
            </w:r>
          </w:p>
          <w:p w:rsidR="004C2442" w:rsidRPr="000127E1" w:rsidRDefault="004C2442" w:rsidP="004C2442">
            <w:pPr>
              <w:pStyle w:val="ConsPlusNormal"/>
              <w:jc w:val="center"/>
              <w:rPr>
                <w:b w:val="0"/>
                <w:sz w:val="22"/>
                <w:szCs w:val="22"/>
              </w:rPr>
            </w:pPr>
          </w:p>
        </w:tc>
        <w:tc>
          <w:tcPr>
            <w:tcW w:w="1984" w:type="dxa"/>
            <w:vAlign w:val="center"/>
          </w:tcPr>
          <w:p w:rsidR="004C2442" w:rsidRPr="000127E1" w:rsidRDefault="004C2442" w:rsidP="004C2442">
            <w:pPr>
              <w:pStyle w:val="a6"/>
              <w:ind w:left="-250" w:firstLine="250"/>
              <w:rPr>
                <w:b w:val="0"/>
                <w:sz w:val="22"/>
                <w:szCs w:val="22"/>
              </w:rPr>
            </w:pPr>
            <w:r w:rsidRPr="000127E1">
              <w:rPr>
                <w:b w:val="0"/>
                <w:sz w:val="22"/>
                <w:szCs w:val="22"/>
              </w:rPr>
              <w:t>офис</w:t>
            </w:r>
          </w:p>
        </w:tc>
        <w:tc>
          <w:tcPr>
            <w:tcW w:w="1328" w:type="dxa"/>
            <w:vAlign w:val="center"/>
          </w:tcPr>
          <w:p w:rsidR="004C2442" w:rsidRPr="000127E1" w:rsidRDefault="004C2442" w:rsidP="004C2442">
            <w:pPr>
              <w:pStyle w:val="a6"/>
              <w:rPr>
                <w:b w:val="0"/>
                <w:sz w:val="22"/>
                <w:szCs w:val="22"/>
              </w:rPr>
            </w:pPr>
            <w:r w:rsidRPr="000127E1">
              <w:rPr>
                <w:b w:val="0"/>
                <w:sz w:val="22"/>
                <w:szCs w:val="22"/>
              </w:rPr>
              <w:t>23,3</w:t>
            </w:r>
          </w:p>
        </w:tc>
        <w:tc>
          <w:tcPr>
            <w:tcW w:w="1701" w:type="dxa"/>
            <w:vAlign w:val="center"/>
          </w:tcPr>
          <w:p w:rsidR="004C2442" w:rsidRPr="000127E1" w:rsidRDefault="004C2442" w:rsidP="004C2442">
            <w:pPr>
              <w:pStyle w:val="a6"/>
              <w:rPr>
                <w:b w:val="0"/>
                <w:sz w:val="22"/>
                <w:szCs w:val="22"/>
              </w:rPr>
            </w:pPr>
            <w:r w:rsidRPr="000127E1">
              <w:rPr>
                <w:b w:val="0"/>
                <w:sz w:val="22"/>
                <w:szCs w:val="22"/>
              </w:rPr>
              <w:t>364 дня</w:t>
            </w:r>
          </w:p>
        </w:tc>
        <w:tc>
          <w:tcPr>
            <w:tcW w:w="1985" w:type="dxa"/>
            <w:vAlign w:val="center"/>
          </w:tcPr>
          <w:p w:rsidR="004C2442" w:rsidRPr="000127E1" w:rsidRDefault="004C2442" w:rsidP="004C2442">
            <w:pPr>
              <w:pStyle w:val="a6"/>
              <w:rPr>
                <w:b w:val="0"/>
                <w:sz w:val="22"/>
                <w:szCs w:val="22"/>
              </w:rPr>
            </w:pPr>
            <w:r w:rsidRPr="000127E1">
              <w:rPr>
                <w:b w:val="0"/>
                <w:sz w:val="22"/>
                <w:szCs w:val="22"/>
              </w:rPr>
              <w:t>88 952,41</w:t>
            </w:r>
          </w:p>
        </w:tc>
        <w:tc>
          <w:tcPr>
            <w:tcW w:w="1701" w:type="dxa"/>
            <w:vAlign w:val="center"/>
          </w:tcPr>
          <w:p w:rsidR="004C2442" w:rsidRPr="000127E1" w:rsidRDefault="004C2442" w:rsidP="004C2442">
            <w:pPr>
              <w:jc w:val="center"/>
              <w:rPr>
                <w:sz w:val="22"/>
                <w:szCs w:val="22"/>
              </w:rPr>
            </w:pPr>
            <w:r w:rsidRPr="000127E1">
              <w:rPr>
                <w:sz w:val="22"/>
                <w:szCs w:val="22"/>
              </w:rPr>
              <w:t>17 790,482</w:t>
            </w:r>
          </w:p>
        </w:tc>
        <w:tc>
          <w:tcPr>
            <w:tcW w:w="1984" w:type="dxa"/>
            <w:vAlign w:val="center"/>
          </w:tcPr>
          <w:p w:rsidR="004C2442" w:rsidRPr="000127E1" w:rsidRDefault="004C2442" w:rsidP="004C2442">
            <w:pPr>
              <w:jc w:val="center"/>
              <w:rPr>
                <w:color w:val="000000"/>
                <w:sz w:val="22"/>
                <w:szCs w:val="22"/>
              </w:rPr>
            </w:pPr>
            <w:r w:rsidRPr="000127E1">
              <w:rPr>
                <w:color w:val="000000"/>
                <w:sz w:val="22"/>
                <w:szCs w:val="22"/>
              </w:rPr>
              <w:t>4447,62</w:t>
            </w:r>
          </w:p>
        </w:tc>
      </w:tr>
    </w:tbl>
    <w:p w:rsidR="00FE022A" w:rsidRDefault="00141B3C" w:rsidP="004C2442">
      <w:pPr>
        <w:pStyle w:val="a8"/>
        <w:shd w:val="clear" w:color="auto" w:fill="FFFFFF"/>
        <w:spacing w:before="0" w:beforeAutospacing="0" w:after="0" w:afterAutospacing="0"/>
        <w:ind w:hanging="26"/>
        <w:jc w:val="both"/>
      </w:pPr>
      <w:r>
        <w:rPr>
          <w:noProof/>
        </w:rPr>
        <w:t xml:space="preserve">   </w:t>
      </w:r>
      <w:r>
        <w:t xml:space="preserve">             </w:t>
      </w:r>
    </w:p>
    <w:p w:rsidR="00D567D3" w:rsidRDefault="00D567D3" w:rsidP="00D567D3">
      <w:pPr>
        <w:ind w:firstLine="720"/>
        <w:jc w:val="both"/>
        <w:rPr>
          <w:sz w:val="24"/>
          <w:szCs w:val="24"/>
        </w:rPr>
        <w:sectPr w:rsidR="00D567D3" w:rsidSect="009E45DA">
          <w:type w:val="continuous"/>
          <w:pgSz w:w="16840" w:h="11907" w:orient="landscape"/>
          <w:pgMar w:top="899" w:right="567" w:bottom="708" w:left="567" w:header="720" w:footer="720" w:gutter="0"/>
          <w:cols w:space="720"/>
          <w:docGrid w:linePitch="272"/>
        </w:sectPr>
      </w:pPr>
    </w:p>
    <w:p w:rsidR="00A90D62" w:rsidRPr="00C644E3" w:rsidRDefault="00A90D62" w:rsidP="00A90D62">
      <w:pPr>
        <w:pStyle w:val="af1"/>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lastRenderedPageBreak/>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6 000 (шесть тысяч) руб. 00 коп</w:t>
      </w:r>
      <w:proofErr w:type="gramStart"/>
      <w:r w:rsidRPr="00C644E3">
        <w:rPr>
          <w:rFonts w:ascii="Times New Roman" w:hAnsi="Times New Roman"/>
          <w:b/>
          <w:color w:val="000000"/>
          <w:sz w:val="22"/>
          <w:szCs w:val="22"/>
        </w:rPr>
        <w:t>.</w:t>
      </w:r>
      <w:proofErr w:type="gramEnd"/>
      <w:r w:rsidRPr="00C644E3">
        <w:rPr>
          <w:rFonts w:ascii="Times New Roman" w:hAnsi="Times New Roman"/>
          <w:color w:val="000000"/>
          <w:sz w:val="22"/>
          <w:szCs w:val="22"/>
        </w:rPr>
        <w:t xml:space="preserve"> (</w:t>
      </w:r>
      <w:proofErr w:type="gramStart"/>
      <w:r w:rsidRPr="00C644E3">
        <w:rPr>
          <w:rFonts w:ascii="Times New Roman" w:hAnsi="Times New Roman"/>
          <w:color w:val="000000"/>
          <w:sz w:val="22"/>
          <w:szCs w:val="22"/>
        </w:rPr>
        <w:t>к</w:t>
      </w:r>
      <w:proofErr w:type="gramEnd"/>
      <w:r w:rsidRPr="00C644E3">
        <w:rPr>
          <w:rFonts w:ascii="Times New Roman" w:hAnsi="Times New Roman"/>
          <w:color w:val="000000"/>
          <w:sz w:val="22"/>
          <w:szCs w:val="22"/>
        </w:rPr>
        <w:t>омиссия площадки) с НДС. Указанная сумма подлежит блокировке.</w:t>
      </w:r>
    </w:p>
    <w:p w:rsidR="00A90D62" w:rsidRPr="00C644E3" w:rsidRDefault="00A90D62" w:rsidP="00A90D62">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A90D62" w:rsidRPr="00C644E3" w:rsidRDefault="00A90D62" w:rsidP="00A90D62">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A90D62" w:rsidRPr="00C644E3" w:rsidRDefault="00A90D62" w:rsidP="00A90D62">
      <w:pPr>
        <w:keepNext/>
        <w:keepLines/>
        <w:tabs>
          <w:tab w:val="left" w:pos="426"/>
        </w:tabs>
        <w:ind w:firstLine="567"/>
        <w:contextualSpacing/>
        <w:rPr>
          <w:b/>
          <w:sz w:val="22"/>
          <w:szCs w:val="22"/>
        </w:rPr>
      </w:pPr>
      <w:r w:rsidRPr="00C644E3">
        <w:rPr>
          <w:b/>
          <w:sz w:val="22"/>
          <w:szCs w:val="22"/>
        </w:rPr>
        <w:t xml:space="preserve">Сумма задатка для участия в торгах  перечисляется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spellStart"/>
      <w:proofErr w:type="gramStart"/>
      <w:r w:rsidRPr="00C644E3">
        <w:rPr>
          <w:b/>
          <w:sz w:val="22"/>
          <w:szCs w:val="22"/>
        </w:rPr>
        <w:t>р</w:t>
      </w:r>
      <w:proofErr w:type="spellEnd"/>
      <w:proofErr w:type="gramEnd"/>
      <w:r w:rsidRPr="00C644E3">
        <w:rPr>
          <w:b/>
          <w:sz w:val="22"/>
          <w:szCs w:val="22"/>
        </w:rPr>
        <w:t xml:space="preserve">/с 40602810900028010693,  получатель АО "АГЗРТ", банк ПАО "АК БАРС" БАНК г. Казань, БИК 049205805, к/с 30101810000000000805, ИНН 1655391893, КПП 165501001. Назначение платежа: Пополнение счета по площадке </w:t>
      </w:r>
      <w:proofErr w:type="spellStart"/>
      <w:r w:rsidRPr="00C644E3">
        <w:rPr>
          <w:b/>
          <w:sz w:val="22"/>
          <w:szCs w:val="22"/>
        </w:rPr>
        <w:t>sale.zakazrf.ru</w:t>
      </w:r>
      <w:proofErr w:type="spellEnd"/>
      <w:r w:rsidRPr="00C644E3">
        <w:rPr>
          <w:b/>
          <w:sz w:val="22"/>
          <w:szCs w:val="22"/>
        </w:rPr>
        <w:t>, счет № __._____._____-VA. НДС не облагается.</w:t>
      </w:r>
    </w:p>
    <w:p w:rsidR="00A90D62" w:rsidRPr="00C644E3" w:rsidRDefault="00A90D62" w:rsidP="00A90D62">
      <w:pPr>
        <w:keepNext/>
        <w:keepLines/>
        <w:tabs>
          <w:tab w:val="left" w:pos="426"/>
        </w:tabs>
        <w:ind w:left="426"/>
        <w:contextualSpacing/>
        <w:rPr>
          <w:sz w:val="22"/>
          <w:szCs w:val="22"/>
        </w:rPr>
      </w:pPr>
      <w:r w:rsidRPr="00C644E3">
        <w:rPr>
          <w:b/>
          <w:sz w:val="22"/>
          <w:szCs w:val="22"/>
        </w:rPr>
        <w:br/>
      </w:r>
      <w:r w:rsidRPr="00C644E3">
        <w:rPr>
          <w:sz w:val="22"/>
          <w:szCs w:val="22"/>
        </w:rPr>
        <w:t>Платеж без указанного счета будет возвращаться на счет, с которого был принят, без зачисления.</w:t>
      </w:r>
    </w:p>
    <w:p w:rsidR="00A90D62" w:rsidRPr="00C644E3" w:rsidRDefault="00A90D62" w:rsidP="00A90D62">
      <w:pPr>
        <w:keepNext/>
        <w:keepLines/>
        <w:tabs>
          <w:tab w:val="left" w:pos="0"/>
        </w:tabs>
        <w:ind w:left="426" w:firstLine="141"/>
        <w:contextualSpacing/>
        <w:rPr>
          <w:sz w:val="22"/>
          <w:szCs w:val="22"/>
        </w:rPr>
      </w:pPr>
      <w:r w:rsidRPr="00C644E3">
        <w:rPr>
          <w:sz w:val="22"/>
          <w:szCs w:val="22"/>
        </w:rPr>
        <w:br/>
      </w: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A90D62" w:rsidRPr="00C644E3" w:rsidRDefault="00A90D62" w:rsidP="00A90D62">
      <w:pPr>
        <w:pStyle w:val="a8"/>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A90D62" w:rsidRPr="00C644E3" w:rsidRDefault="00A90D62" w:rsidP="00A90D62">
      <w:pPr>
        <w:pStyle w:val="a8"/>
        <w:shd w:val="clear" w:color="auto" w:fill="FFFFFF"/>
        <w:spacing w:before="0" w:beforeAutospacing="0" w:after="0" w:afterAutospacing="0"/>
        <w:ind w:firstLine="567"/>
        <w:jc w:val="both"/>
        <w:rPr>
          <w:sz w:val="22"/>
          <w:szCs w:val="22"/>
        </w:rPr>
      </w:pPr>
      <w:r w:rsidRPr="00C644E3">
        <w:rPr>
          <w:sz w:val="22"/>
          <w:szCs w:val="22"/>
        </w:rPr>
        <w:lastRenderedPageBreak/>
        <w:t>Задаток возвращается на счет заявителя в сроки, предусмотренные действующим законодательством и аукционной документацией.</w:t>
      </w:r>
    </w:p>
    <w:p w:rsidR="00A90D62" w:rsidRPr="00C644E3" w:rsidRDefault="00A90D62" w:rsidP="00A90D62">
      <w:pPr>
        <w:pStyle w:val="ConsPlusNormal"/>
        <w:ind w:firstLine="567"/>
        <w:jc w:val="both"/>
        <w:rPr>
          <w:b w:val="0"/>
          <w:bCs w:val="0"/>
          <w:sz w:val="22"/>
          <w:szCs w:val="22"/>
        </w:rPr>
      </w:pPr>
      <w:r w:rsidRPr="00C644E3">
        <w:rPr>
          <w:b w:val="0"/>
          <w:sz w:val="22"/>
          <w:szCs w:val="22"/>
        </w:rPr>
        <w:t>Фактом внесения денежных сре</w:t>
      </w:r>
      <w:proofErr w:type="gramStart"/>
      <w:r w:rsidRPr="00C644E3">
        <w:rPr>
          <w:b w:val="0"/>
          <w:sz w:val="22"/>
          <w:szCs w:val="22"/>
        </w:rPr>
        <w:t>дств в к</w:t>
      </w:r>
      <w:proofErr w:type="gramEnd"/>
      <w:r w:rsidRPr="00C644E3">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C644E3">
        <w:rPr>
          <w:sz w:val="22"/>
          <w:szCs w:val="22"/>
        </w:rPr>
        <w:t xml:space="preserve"> </w:t>
      </w:r>
      <w:r w:rsidRPr="00C644E3">
        <w:rPr>
          <w:b w:val="0"/>
          <w:bCs w:val="0"/>
          <w:sz w:val="22"/>
          <w:szCs w:val="22"/>
        </w:rPr>
        <w:t xml:space="preserve">В </w:t>
      </w:r>
      <w:proofErr w:type="gramStart"/>
      <w:r w:rsidRPr="00C644E3">
        <w:rPr>
          <w:b w:val="0"/>
          <w:bCs w:val="0"/>
          <w:sz w:val="22"/>
          <w:szCs w:val="22"/>
        </w:rPr>
        <w:t>случае</w:t>
      </w:r>
      <w:proofErr w:type="gramEnd"/>
      <w:r w:rsidRPr="00C644E3">
        <w:rPr>
          <w:b w:val="0"/>
          <w:bCs w:val="0"/>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A90D62" w:rsidRPr="00C644E3" w:rsidRDefault="00A90D62" w:rsidP="00A90D62">
      <w:pPr>
        <w:pStyle w:val="a6"/>
        <w:ind w:firstLine="567"/>
        <w:jc w:val="both"/>
        <w:rPr>
          <w:b w:val="0"/>
          <w:sz w:val="22"/>
          <w:szCs w:val="22"/>
          <w:shd w:val="clear" w:color="auto" w:fill="FFFFFF"/>
        </w:rPr>
      </w:pPr>
    </w:p>
    <w:p w:rsidR="00A90D62" w:rsidRPr="00C644E3" w:rsidRDefault="00A90D62" w:rsidP="00A90D62">
      <w:pPr>
        <w:pStyle w:val="a6"/>
        <w:ind w:firstLine="567"/>
        <w:jc w:val="both"/>
        <w:rPr>
          <w:b w:val="0"/>
          <w:sz w:val="22"/>
          <w:szCs w:val="22"/>
          <w:shd w:val="clear" w:color="auto" w:fill="FFFFFF"/>
        </w:rPr>
      </w:pPr>
      <w:r w:rsidRPr="00C644E3">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C644E3">
        <w:rPr>
          <w:sz w:val="22"/>
          <w:szCs w:val="22"/>
          <w:shd w:val="clear" w:color="auto" w:fill="FFFFFF"/>
        </w:rPr>
        <w:t>http://torgi.gov.ru</w:t>
      </w:r>
      <w:r w:rsidRPr="00C644E3">
        <w:rPr>
          <w:b w:val="0"/>
          <w:sz w:val="22"/>
          <w:szCs w:val="22"/>
          <w:shd w:val="clear" w:color="auto" w:fill="FFFFFF"/>
        </w:rPr>
        <w:t>,</w:t>
      </w:r>
      <w:r w:rsidRPr="00C644E3">
        <w:rPr>
          <w:b w:val="0"/>
          <w:sz w:val="22"/>
          <w:szCs w:val="22"/>
        </w:rPr>
        <w:t xml:space="preserve"> сайте электронной торговой площадки </w:t>
      </w:r>
      <w:r w:rsidRPr="00C644E3">
        <w:rPr>
          <w:sz w:val="22"/>
          <w:szCs w:val="22"/>
          <w:lang w:val="en-US"/>
        </w:rPr>
        <w:t>sale</w:t>
      </w:r>
      <w:r w:rsidRPr="00C644E3">
        <w:rPr>
          <w:sz w:val="22"/>
          <w:szCs w:val="22"/>
        </w:rPr>
        <w:t>.</w:t>
      </w:r>
      <w:proofErr w:type="spellStart"/>
      <w:r w:rsidRPr="00C644E3">
        <w:rPr>
          <w:sz w:val="22"/>
          <w:szCs w:val="22"/>
          <w:lang w:val="en-US"/>
        </w:rPr>
        <w:t>zakazrf</w:t>
      </w:r>
      <w:proofErr w:type="spellEnd"/>
      <w:r w:rsidRPr="00C644E3">
        <w:rPr>
          <w:sz w:val="22"/>
          <w:szCs w:val="22"/>
        </w:rPr>
        <w:t>.</w:t>
      </w:r>
      <w:proofErr w:type="spellStart"/>
      <w:r w:rsidRPr="00C644E3">
        <w:rPr>
          <w:sz w:val="22"/>
          <w:szCs w:val="22"/>
          <w:lang w:val="en-US"/>
        </w:rPr>
        <w:t>ru</w:t>
      </w:r>
      <w:proofErr w:type="spellEnd"/>
      <w:r w:rsidRPr="00C644E3">
        <w:rPr>
          <w:sz w:val="22"/>
          <w:szCs w:val="22"/>
        </w:rPr>
        <w:t>,</w:t>
      </w:r>
      <w:r w:rsidRPr="00C644E3">
        <w:rPr>
          <w:b w:val="0"/>
          <w:sz w:val="22"/>
          <w:szCs w:val="22"/>
        </w:rPr>
        <w:t xml:space="preserve">  а также на сайте организатора аукциона в сети Интернет:</w:t>
      </w:r>
      <w:r w:rsidRPr="00C644E3">
        <w:rPr>
          <w:sz w:val="22"/>
          <w:szCs w:val="22"/>
        </w:rPr>
        <w:t xml:space="preserve"> </w:t>
      </w:r>
      <w:hyperlink r:id="rId8" w:history="1">
        <w:r w:rsidRPr="00C644E3">
          <w:rPr>
            <w:rStyle w:val="a4"/>
            <w:sz w:val="22"/>
            <w:szCs w:val="22"/>
            <w:lang w:val="en-US"/>
          </w:rPr>
          <w:t>www</w:t>
        </w:r>
        <w:r w:rsidRPr="00C644E3">
          <w:rPr>
            <w:rStyle w:val="a4"/>
            <w:sz w:val="22"/>
            <w:szCs w:val="22"/>
          </w:rPr>
          <w:t>.</w:t>
        </w:r>
        <w:proofErr w:type="spellStart"/>
        <w:r w:rsidRPr="00C644E3">
          <w:rPr>
            <w:rStyle w:val="a4"/>
            <w:sz w:val="22"/>
            <w:szCs w:val="22"/>
            <w:lang w:val="en-US"/>
          </w:rPr>
          <w:t>kuzbassfond</w:t>
        </w:r>
        <w:proofErr w:type="spellEnd"/>
        <w:r w:rsidRPr="00C644E3">
          <w:rPr>
            <w:rStyle w:val="a4"/>
            <w:sz w:val="22"/>
            <w:szCs w:val="22"/>
          </w:rPr>
          <w:t>.</w:t>
        </w:r>
        <w:proofErr w:type="spellStart"/>
        <w:r w:rsidRPr="00C644E3">
          <w:rPr>
            <w:rStyle w:val="a4"/>
            <w:sz w:val="22"/>
            <w:szCs w:val="22"/>
            <w:lang w:val="en-US"/>
          </w:rPr>
          <w:t>ru</w:t>
        </w:r>
        <w:proofErr w:type="spellEnd"/>
      </w:hyperlink>
      <w:r w:rsidRPr="00C644E3">
        <w:rPr>
          <w:sz w:val="22"/>
          <w:szCs w:val="22"/>
        </w:rPr>
        <w:t xml:space="preserve"> </w:t>
      </w:r>
      <w:r w:rsidRPr="00C644E3">
        <w:rPr>
          <w:b w:val="0"/>
          <w:sz w:val="22"/>
          <w:szCs w:val="22"/>
          <w:shd w:val="clear" w:color="auto" w:fill="FFFFFF"/>
        </w:rPr>
        <w:t>Плата за предоставление аукционной документации не взимается.</w:t>
      </w:r>
    </w:p>
    <w:p w:rsidR="00A90D62" w:rsidRPr="00C644E3" w:rsidRDefault="00A90D62" w:rsidP="00A90D62">
      <w:pPr>
        <w:shd w:val="clear" w:color="auto" w:fill="FFFFFF"/>
        <w:ind w:firstLine="567"/>
        <w:jc w:val="both"/>
        <w:rPr>
          <w:sz w:val="22"/>
          <w:szCs w:val="22"/>
        </w:rPr>
      </w:pPr>
      <w:r w:rsidRPr="00C644E3">
        <w:rPr>
          <w:sz w:val="22"/>
          <w:szCs w:val="22"/>
        </w:rPr>
        <w:t>Для участия в торгах заявителю  необходимо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(указан в профиле пользователя ГИС ”Торги”).</w:t>
      </w:r>
    </w:p>
    <w:p w:rsidR="00A90D62" w:rsidRPr="00C644E3" w:rsidRDefault="00A90D62" w:rsidP="00A90D62">
      <w:pPr>
        <w:keepNext/>
        <w:keepLines/>
        <w:ind w:firstLine="567"/>
        <w:contextualSpacing/>
        <w:mirrorIndents/>
        <w:jc w:val="both"/>
        <w:rPr>
          <w:color w:val="000000"/>
          <w:sz w:val="22"/>
          <w:szCs w:val="22"/>
        </w:rPr>
      </w:pPr>
    </w:p>
    <w:p w:rsidR="00A90D62" w:rsidRPr="00C644E3" w:rsidRDefault="00A90D62" w:rsidP="00A90D62">
      <w:pPr>
        <w:autoSpaceDE w:val="0"/>
        <w:autoSpaceDN w:val="0"/>
        <w:adjustRightInd w:val="0"/>
        <w:ind w:firstLine="567"/>
        <w:jc w:val="both"/>
        <w:outlineLvl w:val="1"/>
        <w:rPr>
          <w:sz w:val="22"/>
          <w:szCs w:val="22"/>
        </w:rPr>
      </w:pPr>
      <w:r w:rsidRPr="00C644E3">
        <w:rPr>
          <w:sz w:val="22"/>
          <w:szCs w:val="22"/>
        </w:rPr>
        <w:t xml:space="preserve">Заявка и все прилагаемые к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Pr="00C644E3">
        <w:rPr>
          <w:sz w:val="22"/>
          <w:szCs w:val="22"/>
          <w:lang w:val="en-US"/>
        </w:rPr>
        <w:t>Windows</w:t>
      </w:r>
      <w:r w:rsidRPr="00C644E3">
        <w:rPr>
          <w:sz w:val="22"/>
          <w:szCs w:val="22"/>
        </w:rPr>
        <w:t xml:space="preserve"> форматах графических изображений (.JPG, .TIFF, .PDF, .PNG и т.п.)</w:t>
      </w:r>
    </w:p>
    <w:p w:rsidR="00A90D62" w:rsidRPr="00C644E3" w:rsidRDefault="00A90D62" w:rsidP="00A90D62">
      <w:pPr>
        <w:autoSpaceDE w:val="0"/>
        <w:autoSpaceDN w:val="0"/>
        <w:adjustRightInd w:val="0"/>
        <w:ind w:firstLine="567"/>
        <w:jc w:val="both"/>
        <w:outlineLvl w:val="1"/>
        <w:rPr>
          <w:b/>
          <w:sz w:val="22"/>
          <w:szCs w:val="22"/>
        </w:rPr>
      </w:pPr>
      <w:r w:rsidRPr="00C644E3">
        <w:rPr>
          <w:b/>
          <w:sz w:val="22"/>
          <w:szCs w:val="22"/>
        </w:rPr>
        <w:lastRenderedPageBreak/>
        <w:t>Перечень документов, подаваемых совместно с заявкой, указан в аукционной документации.</w:t>
      </w:r>
    </w:p>
    <w:p w:rsidR="00A90D62" w:rsidRPr="00C644E3" w:rsidRDefault="00A90D62" w:rsidP="00A90D62">
      <w:pPr>
        <w:keepNext/>
        <w:keepLines/>
        <w:autoSpaceDE w:val="0"/>
        <w:autoSpaceDN w:val="0"/>
        <w:adjustRightInd w:val="0"/>
        <w:ind w:firstLine="567"/>
        <w:contextualSpacing/>
        <w:mirrorIndents/>
        <w:jc w:val="both"/>
        <w:rPr>
          <w:sz w:val="22"/>
          <w:szCs w:val="22"/>
        </w:rPr>
      </w:pPr>
      <w:proofErr w:type="gramStart"/>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площадка функционирует круглосуточно.</w:t>
      </w:r>
    </w:p>
    <w:p w:rsidR="00A90D62" w:rsidRPr="00C644E3" w:rsidRDefault="00A90D62" w:rsidP="00A90D62">
      <w:pPr>
        <w:ind w:firstLine="567"/>
        <w:jc w:val="both"/>
        <w:rPr>
          <w:sz w:val="22"/>
          <w:szCs w:val="22"/>
        </w:rPr>
      </w:pPr>
      <w:r w:rsidRPr="00C644E3">
        <w:rPr>
          <w:sz w:val="22"/>
          <w:szCs w:val="22"/>
        </w:rPr>
        <w:t xml:space="preserve">Заявки на участие в аукционе принимаются </w:t>
      </w:r>
      <w:proofErr w:type="gramStart"/>
      <w:r w:rsidRPr="00C644E3">
        <w:rPr>
          <w:sz w:val="22"/>
          <w:szCs w:val="22"/>
        </w:rPr>
        <w:t>с даты опубликования</w:t>
      </w:r>
      <w:proofErr w:type="gramEnd"/>
      <w:r w:rsidRPr="00C644E3">
        <w:rPr>
          <w:sz w:val="22"/>
          <w:szCs w:val="22"/>
        </w:rPr>
        <w:t xml:space="preserve"> настоящего извещения </w:t>
      </w:r>
      <w:r w:rsidRPr="00C644E3">
        <w:rPr>
          <w:b/>
          <w:sz w:val="22"/>
          <w:szCs w:val="22"/>
        </w:rPr>
        <w:t>по «</w:t>
      </w:r>
      <w:r w:rsidR="000240D5">
        <w:rPr>
          <w:b/>
          <w:sz w:val="22"/>
          <w:szCs w:val="22"/>
        </w:rPr>
        <w:t>27</w:t>
      </w:r>
      <w:r w:rsidRPr="00C644E3">
        <w:rPr>
          <w:b/>
          <w:sz w:val="22"/>
          <w:szCs w:val="22"/>
        </w:rPr>
        <w:t>»</w:t>
      </w:r>
      <w:r w:rsidR="0000444E">
        <w:rPr>
          <w:b/>
          <w:sz w:val="22"/>
          <w:szCs w:val="22"/>
        </w:rPr>
        <w:t xml:space="preserve"> </w:t>
      </w:r>
      <w:r w:rsidR="000240D5">
        <w:rPr>
          <w:b/>
          <w:sz w:val="22"/>
          <w:szCs w:val="22"/>
        </w:rPr>
        <w:t>октября</w:t>
      </w:r>
      <w:r w:rsidR="00BB2C39">
        <w:rPr>
          <w:b/>
          <w:sz w:val="22"/>
          <w:szCs w:val="22"/>
        </w:rPr>
        <w:t xml:space="preserve"> </w:t>
      </w:r>
      <w:r w:rsidRPr="00C644E3">
        <w:rPr>
          <w:b/>
          <w:sz w:val="22"/>
          <w:szCs w:val="22"/>
        </w:rPr>
        <w:t xml:space="preserve">  202</w:t>
      </w:r>
      <w:r w:rsidR="000C3796">
        <w:rPr>
          <w:b/>
          <w:sz w:val="22"/>
          <w:szCs w:val="22"/>
        </w:rPr>
        <w:t>5</w:t>
      </w:r>
      <w:r w:rsidRPr="00C644E3">
        <w:rPr>
          <w:b/>
          <w:sz w:val="22"/>
          <w:szCs w:val="22"/>
        </w:rPr>
        <w:t xml:space="preserve"> г.  до 1</w:t>
      </w:r>
      <w:r>
        <w:rPr>
          <w:b/>
          <w:sz w:val="22"/>
          <w:szCs w:val="22"/>
        </w:rPr>
        <w:t>5</w:t>
      </w:r>
      <w:r w:rsidRPr="00C644E3">
        <w:rPr>
          <w:b/>
          <w:sz w:val="22"/>
          <w:szCs w:val="22"/>
        </w:rPr>
        <w:t>:00</w:t>
      </w:r>
      <w:r w:rsidRPr="00C644E3">
        <w:rPr>
          <w:sz w:val="22"/>
          <w:szCs w:val="22"/>
        </w:rPr>
        <w:t xml:space="preserve"> </w:t>
      </w:r>
      <w:r w:rsidRPr="00C644E3">
        <w:rPr>
          <w:sz w:val="22"/>
          <w:szCs w:val="22"/>
          <w:lang w:eastAsia="ar-SA"/>
        </w:rPr>
        <w:t xml:space="preserve">(г. </w:t>
      </w:r>
      <w:r w:rsidRPr="00C644E3">
        <w:rPr>
          <w:sz w:val="22"/>
          <w:szCs w:val="22"/>
        </w:rPr>
        <w:t>Кемерово, GMT +07:00</w:t>
      </w:r>
      <w:r w:rsidRPr="00C644E3">
        <w:rPr>
          <w:sz w:val="22"/>
          <w:szCs w:val="22"/>
          <w:lang w:eastAsia="ar-SA"/>
        </w:rPr>
        <w:t>)</w:t>
      </w:r>
    </w:p>
    <w:p w:rsidR="00A90D62" w:rsidRPr="00C644E3" w:rsidRDefault="00A90D62" w:rsidP="00A90D62">
      <w:pPr>
        <w:ind w:firstLine="567"/>
        <w:jc w:val="both"/>
        <w:rPr>
          <w:sz w:val="22"/>
          <w:szCs w:val="22"/>
        </w:rPr>
      </w:pPr>
      <w:r w:rsidRPr="00C644E3">
        <w:rPr>
          <w:sz w:val="22"/>
          <w:szCs w:val="22"/>
        </w:rPr>
        <w:t xml:space="preserve">Дата рассмотрения заявок на участие в аукционе: </w:t>
      </w:r>
      <w:r w:rsidRPr="00C644E3">
        <w:rPr>
          <w:b/>
          <w:sz w:val="22"/>
          <w:szCs w:val="22"/>
        </w:rPr>
        <w:t>«</w:t>
      </w:r>
      <w:r w:rsidR="000240D5">
        <w:rPr>
          <w:b/>
          <w:sz w:val="22"/>
          <w:szCs w:val="22"/>
        </w:rPr>
        <w:t>29</w:t>
      </w:r>
      <w:r w:rsidRPr="00C644E3">
        <w:rPr>
          <w:b/>
          <w:sz w:val="22"/>
          <w:szCs w:val="22"/>
        </w:rPr>
        <w:t xml:space="preserve">» </w:t>
      </w:r>
      <w:r w:rsidR="000240D5">
        <w:rPr>
          <w:b/>
          <w:sz w:val="22"/>
          <w:szCs w:val="22"/>
        </w:rPr>
        <w:t>октября</w:t>
      </w:r>
      <w:r w:rsidRPr="00C644E3">
        <w:rPr>
          <w:b/>
          <w:sz w:val="22"/>
          <w:szCs w:val="22"/>
        </w:rPr>
        <w:t xml:space="preserve"> 202</w:t>
      </w:r>
      <w:r w:rsidR="000C3796">
        <w:rPr>
          <w:b/>
          <w:sz w:val="22"/>
          <w:szCs w:val="22"/>
        </w:rPr>
        <w:t>5</w:t>
      </w:r>
      <w:r w:rsidRPr="00C644E3">
        <w:rPr>
          <w:b/>
          <w:sz w:val="22"/>
          <w:szCs w:val="22"/>
        </w:rPr>
        <w:t xml:space="preserve"> г. </w:t>
      </w:r>
    </w:p>
    <w:p w:rsidR="00A90D62" w:rsidRPr="00C644E3" w:rsidRDefault="00A90D62" w:rsidP="00A90D62">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A90D62" w:rsidRPr="00C644E3" w:rsidRDefault="00A90D62" w:rsidP="00A90D62">
      <w:pPr>
        <w:ind w:firstLine="567"/>
        <w:jc w:val="both"/>
        <w:rPr>
          <w:sz w:val="22"/>
          <w:szCs w:val="22"/>
        </w:rPr>
      </w:pPr>
    </w:p>
    <w:p w:rsidR="00A90D62" w:rsidRPr="00C644E3" w:rsidRDefault="00A90D62" w:rsidP="00A90D62">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9" w:history="1">
        <w:r w:rsidRPr="00C644E3">
          <w:rPr>
            <w:rStyle w:val="a4"/>
            <w:color w:val="000000"/>
            <w:sz w:val="22"/>
            <w:szCs w:val="22"/>
            <w:shd w:val="clear" w:color="auto" w:fill="FFFFFF"/>
          </w:rPr>
          <w:t>sale@mail.zakazrf.ru</w:t>
        </w:r>
        <w:r w:rsidRPr="00C644E3">
          <w:rPr>
            <w:rStyle w:val="a4"/>
            <w:color w:val="000000"/>
            <w:sz w:val="22"/>
            <w:szCs w:val="22"/>
          </w:rPr>
          <w:t>.</w:t>
        </w:r>
      </w:hyperlink>
    </w:p>
    <w:p w:rsidR="00A90D62" w:rsidRPr="00C644E3" w:rsidRDefault="00A90D62" w:rsidP="00A90D62">
      <w:pPr>
        <w:pStyle w:val="a6"/>
        <w:ind w:firstLine="567"/>
        <w:jc w:val="both"/>
        <w:rPr>
          <w:b w:val="0"/>
          <w:sz w:val="22"/>
          <w:szCs w:val="22"/>
        </w:rPr>
      </w:pPr>
    </w:p>
    <w:p w:rsidR="00A90D62" w:rsidRPr="00C644E3" w:rsidRDefault="00A90D62" w:rsidP="00A90D62">
      <w:pPr>
        <w:pStyle w:val="a3"/>
        <w:spacing w:after="0"/>
        <w:ind w:firstLine="567"/>
        <w:rPr>
          <w:b/>
          <w:sz w:val="22"/>
          <w:szCs w:val="22"/>
        </w:rPr>
      </w:pPr>
      <w:r w:rsidRPr="00C644E3">
        <w:rPr>
          <w:sz w:val="22"/>
          <w:szCs w:val="22"/>
        </w:rPr>
        <w:t>Дата и время проведения аукциона</w:t>
      </w:r>
      <w:r w:rsidR="004C2442">
        <w:rPr>
          <w:sz w:val="22"/>
          <w:szCs w:val="22"/>
        </w:rPr>
        <w:t xml:space="preserve"> </w:t>
      </w:r>
      <w:r w:rsidR="000240D5">
        <w:rPr>
          <w:b/>
          <w:sz w:val="22"/>
          <w:szCs w:val="22"/>
        </w:rPr>
        <w:t>31</w:t>
      </w:r>
      <w:r w:rsidR="000C3796" w:rsidRPr="004C2442">
        <w:rPr>
          <w:b/>
          <w:sz w:val="22"/>
          <w:szCs w:val="22"/>
        </w:rPr>
        <w:t>.</w:t>
      </w:r>
      <w:r w:rsidR="000240D5">
        <w:rPr>
          <w:b/>
          <w:sz w:val="22"/>
          <w:szCs w:val="22"/>
        </w:rPr>
        <w:t>10</w:t>
      </w:r>
      <w:r w:rsidRPr="00C644E3">
        <w:rPr>
          <w:b/>
          <w:sz w:val="22"/>
          <w:szCs w:val="22"/>
        </w:rPr>
        <w:t>.202</w:t>
      </w:r>
      <w:r w:rsidR="000C3796">
        <w:rPr>
          <w:b/>
          <w:sz w:val="22"/>
          <w:szCs w:val="22"/>
        </w:rPr>
        <w:t>5</w:t>
      </w:r>
      <w:r w:rsidRPr="00C644E3">
        <w:rPr>
          <w:b/>
          <w:sz w:val="22"/>
          <w:szCs w:val="22"/>
        </w:rPr>
        <w:t xml:space="preserve">г. в 11-00 час. </w:t>
      </w:r>
    </w:p>
    <w:p w:rsidR="00A90D62" w:rsidRPr="00C644E3" w:rsidRDefault="00A90D62" w:rsidP="00A90D62">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A90D62" w:rsidRPr="00C644E3" w:rsidRDefault="00A90D62" w:rsidP="00A90D62">
      <w:pPr>
        <w:pStyle w:val="ConsPlusNormal"/>
        <w:ind w:firstLine="567"/>
        <w:jc w:val="both"/>
        <w:rPr>
          <w:b w:val="0"/>
          <w:sz w:val="22"/>
          <w:szCs w:val="22"/>
        </w:rPr>
      </w:pPr>
    </w:p>
    <w:p w:rsidR="00A90D62" w:rsidRPr="00C644E3" w:rsidRDefault="00A90D62" w:rsidP="00A90D62">
      <w:pPr>
        <w:ind w:firstLine="567"/>
        <w:jc w:val="both"/>
        <w:rPr>
          <w:sz w:val="22"/>
          <w:szCs w:val="22"/>
        </w:rPr>
      </w:pPr>
      <w:r w:rsidRPr="00C644E3">
        <w:rPr>
          <w:color w:val="000000"/>
          <w:sz w:val="22"/>
          <w:szCs w:val="22"/>
        </w:rPr>
        <w:t xml:space="preserve">Протокол о результатах аукциона </w:t>
      </w:r>
      <w:proofErr w:type="gramStart"/>
      <w:r w:rsidRPr="00C644E3">
        <w:rPr>
          <w:color w:val="000000"/>
          <w:sz w:val="22"/>
          <w:szCs w:val="22"/>
        </w:rPr>
        <w:t>подписывается в день проведения аукциона и является</w:t>
      </w:r>
      <w:proofErr w:type="gramEnd"/>
      <w:r w:rsidRPr="00C644E3">
        <w:rPr>
          <w:color w:val="000000"/>
          <w:sz w:val="22"/>
          <w:szCs w:val="22"/>
        </w:rPr>
        <w:t xml:space="preserve">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A90D62" w:rsidRPr="00C644E3" w:rsidRDefault="00A90D62" w:rsidP="00A90D62">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C644E3">
        <w:rPr>
          <w:sz w:val="22"/>
          <w:szCs w:val="22"/>
        </w:rPr>
        <w:t>позднее</w:t>
      </w:r>
      <w:proofErr w:type="gramEnd"/>
      <w:r w:rsidRPr="00C644E3">
        <w:rPr>
          <w:sz w:val="22"/>
          <w:szCs w:val="22"/>
        </w:rPr>
        <w:t xml:space="preserve"> чем за пять дней до даты окончания срока подачи заявок на участие в аукционе</w:t>
      </w:r>
    </w:p>
    <w:p w:rsidR="00A90D62" w:rsidRPr="00C644E3" w:rsidRDefault="00A90D62" w:rsidP="00A90D62">
      <w:pPr>
        <w:ind w:firstLine="567"/>
        <w:jc w:val="both"/>
        <w:rPr>
          <w:sz w:val="22"/>
          <w:szCs w:val="22"/>
        </w:rPr>
      </w:pPr>
      <w:r w:rsidRPr="00C644E3">
        <w:rPr>
          <w:color w:val="000000"/>
          <w:sz w:val="22"/>
          <w:szCs w:val="22"/>
        </w:rPr>
        <w:t xml:space="preserve">Контактные телефоны: (3842) 75-32-52.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kuzbassfond</w:t>
      </w:r>
      <w:proofErr w:type="spellEnd"/>
      <w:r w:rsidRPr="00C644E3">
        <w:rPr>
          <w:color w:val="000000"/>
          <w:sz w:val="22"/>
          <w:szCs w:val="22"/>
        </w:rPr>
        <w:t>.</w:t>
      </w:r>
      <w:proofErr w:type="spellStart"/>
      <w:r w:rsidRPr="00C644E3">
        <w:rPr>
          <w:color w:val="000000"/>
          <w:sz w:val="22"/>
          <w:szCs w:val="22"/>
          <w:lang w:val="en-US"/>
        </w:rPr>
        <w:t>ru</w:t>
      </w:r>
      <w:proofErr w:type="spellEnd"/>
      <w:r w:rsidRPr="00C644E3">
        <w:rPr>
          <w:color w:val="000000"/>
          <w:sz w:val="22"/>
          <w:szCs w:val="22"/>
        </w:rPr>
        <w:t xml:space="preserve">.,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torgi</w:t>
      </w:r>
      <w:proofErr w:type="spellEnd"/>
      <w:r w:rsidRPr="00C644E3">
        <w:rPr>
          <w:color w:val="000000"/>
          <w:sz w:val="22"/>
          <w:szCs w:val="22"/>
        </w:rPr>
        <w:t>.</w:t>
      </w:r>
      <w:proofErr w:type="spellStart"/>
      <w:r w:rsidRPr="00C644E3">
        <w:rPr>
          <w:color w:val="000000"/>
          <w:sz w:val="22"/>
          <w:szCs w:val="22"/>
          <w:lang w:val="en-US"/>
        </w:rPr>
        <w:t>gov</w:t>
      </w:r>
      <w:proofErr w:type="spellEnd"/>
      <w:r w:rsidRPr="00C644E3">
        <w:rPr>
          <w:color w:val="000000"/>
          <w:sz w:val="22"/>
          <w:szCs w:val="22"/>
        </w:rPr>
        <w:t>.</w:t>
      </w:r>
      <w:proofErr w:type="spellStart"/>
      <w:r w:rsidRPr="00C644E3">
        <w:rPr>
          <w:color w:val="000000"/>
          <w:sz w:val="22"/>
          <w:szCs w:val="22"/>
          <w:lang w:val="en-US"/>
        </w:rPr>
        <w:t>ru</w:t>
      </w:r>
      <w:proofErr w:type="spellEnd"/>
    </w:p>
    <w:p w:rsidR="00A90D62" w:rsidRPr="00C644E3" w:rsidRDefault="00A90D62" w:rsidP="00A90D62">
      <w:pPr>
        <w:pStyle w:val="a8"/>
        <w:shd w:val="clear" w:color="auto" w:fill="FFFFFF"/>
        <w:spacing w:before="0" w:beforeAutospacing="0" w:after="0" w:afterAutospacing="0"/>
        <w:ind w:firstLine="567"/>
        <w:jc w:val="both"/>
        <w:rPr>
          <w:sz w:val="22"/>
          <w:szCs w:val="22"/>
        </w:rPr>
      </w:pPr>
    </w:p>
    <w:p w:rsidR="00D45399" w:rsidRPr="00C644E3" w:rsidRDefault="00D45399" w:rsidP="00D45399">
      <w:pPr>
        <w:pStyle w:val="a8"/>
        <w:shd w:val="clear" w:color="auto" w:fill="FFFFFF"/>
        <w:spacing w:before="0" w:beforeAutospacing="0" w:after="0" w:afterAutospacing="0"/>
        <w:ind w:firstLine="567"/>
        <w:jc w:val="both"/>
        <w:rPr>
          <w:sz w:val="22"/>
          <w:szCs w:val="22"/>
        </w:rPr>
      </w:pPr>
    </w:p>
    <w:p w:rsidR="00A90D62" w:rsidRPr="00A90D62" w:rsidRDefault="00C76B1A" w:rsidP="00D664B8">
      <w:pPr>
        <w:ind w:firstLine="567"/>
        <w:jc w:val="both"/>
        <w:rPr>
          <w:sz w:val="22"/>
          <w:szCs w:val="22"/>
        </w:rPr>
      </w:pPr>
      <w:r w:rsidRPr="00A90D62">
        <w:rPr>
          <w:sz w:val="22"/>
          <w:szCs w:val="22"/>
        </w:rPr>
        <w:t>Дата, время и</w:t>
      </w:r>
      <w:r w:rsidRPr="00A90D62">
        <w:rPr>
          <w:b/>
          <w:sz w:val="22"/>
          <w:szCs w:val="22"/>
        </w:rPr>
        <w:t xml:space="preserve"> </w:t>
      </w:r>
      <w:r w:rsidRPr="00A90D62">
        <w:rPr>
          <w:sz w:val="22"/>
          <w:szCs w:val="22"/>
        </w:rPr>
        <w:t xml:space="preserve">график проведения осмотра предмета аукциона: </w:t>
      </w:r>
      <w:r w:rsidR="00A90D62" w:rsidRPr="00A90D62">
        <w:rPr>
          <w:sz w:val="22"/>
          <w:szCs w:val="22"/>
        </w:rPr>
        <w:t>с понедельника по пятницу с 09-00 до 1</w:t>
      </w:r>
      <w:r w:rsidR="005C5C16">
        <w:rPr>
          <w:sz w:val="22"/>
          <w:szCs w:val="22"/>
        </w:rPr>
        <w:t>2</w:t>
      </w:r>
      <w:r w:rsidR="00A90D62" w:rsidRPr="00A90D62">
        <w:rPr>
          <w:sz w:val="22"/>
          <w:szCs w:val="22"/>
        </w:rPr>
        <w:t>-00</w:t>
      </w:r>
      <w:r w:rsidR="005C5C16">
        <w:rPr>
          <w:sz w:val="22"/>
          <w:szCs w:val="22"/>
        </w:rPr>
        <w:t xml:space="preserve"> и с 13-00 по 15-00</w:t>
      </w:r>
      <w:r w:rsidR="00D664B8">
        <w:rPr>
          <w:sz w:val="22"/>
          <w:szCs w:val="22"/>
        </w:rPr>
        <w:t>.</w:t>
      </w:r>
      <w:r w:rsidR="00E85E04">
        <w:rPr>
          <w:sz w:val="22"/>
          <w:szCs w:val="22"/>
        </w:rPr>
        <w:t xml:space="preserve"> </w:t>
      </w:r>
      <w:r w:rsidR="005C5C16">
        <w:rPr>
          <w:sz w:val="22"/>
          <w:szCs w:val="22"/>
        </w:rPr>
        <w:t>Тел. 36-90-22</w:t>
      </w:r>
    </w:p>
    <w:p w:rsidR="00D567D3" w:rsidRPr="00D567D3" w:rsidRDefault="00D567D3" w:rsidP="00D567D3">
      <w:pPr>
        <w:ind w:firstLine="426"/>
        <w:jc w:val="both"/>
        <w:rPr>
          <w:sz w:val="24"/>
          <w:szCs w:val="24"/>
        </w:rPr>
      </w:pPr>
      <w:r w:rsidRPr="00D567D3">
        <w:rPr>
          <w:sz w:val="24"/>
          <w:szCs w:val="24"/>
        </w:rPr>
        <w:lastRenderedPageBreak/>
        <w:t xml:space="preserve">     </w:t>
      </w:r>
    </w:p>
    <w:p w:rsidR="00D567D3" w:rsidRPr="005F1BED" w:rsidRDefault="005F1BED" w:rsidP="00D567D3">
      <w:pPr>
        <w:ind w:firstLine="426"/>
        <w:jc w:val="both"/>
        <w:rPr>
          <w:b/>
          <w:sz w:val="24"/>
          <w:szCs w:val="24"/>
        </w:rPr>
      </w:pPr>
      <w:r>
        <w:rPr>
          <w:b/>
          <w:sz w:val="24"/>
          <w:szCs w:val="24"/>
        </w:rPr>
        <w:t xml:space="preserve">2. </w:t>
      </w:r>
      <w:r w:rsidR="00D567D3" w:rsidRPr="005F1BED">
        <w:rPr>
          <w:b/>
          <w:sz w:val="24"/>
          <w:szCs w:val="24"/>
        </w:rPr>
        <w:tab/>
        <w:t>Требования к содержанию и форме заявок, а также к заявителям.</w:t>
      </w:r>
    </w:p>
    <w:p w:rsidR="00D567D3" w:rsidRPr="00D567D3" w:rsidRDefault="00D567D3" w:rsidP="00D567D3">
      <w:pPr>
        <w:ind w:firstLine="426"/>
        <w:jc w:val="both"/>
        <w:rPr>
          <w:sz w:val="24"/>
          <w:szCs w:val="24"/>
        </w:rPr>
      </w:pPr>
      <w:r w:rsidRPr="00D567D3">
        <w:rPr>
          <w:sz w:val="24"/>
          <w:szCs w:val="24"/>
        </w:rPr>
        <w:t>1.  Заявка на участие в аукционе подается по форме, указанной в приложении № 2 к аукционной документации.</w:t>
      </w:r>
    </w:p>
    <w:p w:rsidR="00D567D3" w:rsidRPr="00D567D3" w:rsidRDefault="00D567D3" w:rsidP="00D567D3">
      <w:pPr>
        <w:ind w:firstLine="426"/>
        <w:jc w:val="both"/>
        <w:rPr>
          <w:sz w:val="24"/>
          <w:szCs w:val="24"/>
        </w:rPr>
      </w:pPr>
      <w:r w:rsidRPr="00D567D3">
        <w:rPr>
          <w:sz w:val="24"/>
          <w:szCs w:val="24"/>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D567D3" w:rsidRDefault="00D567D3" w:rsidP="00D567D3">
      <w:pPr>
        <w:ind w:firstLine="426"/>
        <w:jc w:val="both"/>
        <w:rPr>
          <w:sz w:val="24"/>
          <w:szCs w:val="24"/>
        </w:rPr>
      </w:pPr>
      <w:r w:rsidRPr="00D567D3">
        <w:rPr>
          <w:sz w:val="24"/>
          <w:szCs w:val="24"/>
        </w:rPr>
        <w:t>Заявка на участие в аукционе должна также содержать следующие документы и сведения:</w:t>
      </w:r>
    </w:p>
    <w:p w:rsidR="00D567D3" w:rsidRPr="00D567D3" w:rsidRDefault="00D567D3" w:rsidP="00D567D3">
      <w:pPr>
        <w:ind w:firstLine="426"/>
        <w:jc w:val="both"/>
        <w:rPr>
          <w:sz w:val="24"/>
          <w:szCs w:val="24"/>
        </w:rPr>
      </w:pPr>
      <w:r w:rsidRPr="00D567D3">
        <w:rPr>
          <w:sz w:val="24"/>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D567D3" w:rsidRDefault="00D567D3" w:rsidP="00D567D3">
      <w:pPr>
        <w:ind w:firstLine="426"/>
        <w:jc w:val="both"/>
        <w:rPr>
          <w:sz w:val="24"/>
          <w:szCs w:val="24"/>
        </w:rPr>
      </w:pPr>
      <w:r w:rsidRPr="00D567D3">
        <w:rPr>
          <w:sz w:val="24"/>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D567D3">
        <w:rPr>
          <w:sz w:val="24"/>
          <w:szCs w:val="24"/>
        </w:rPr>
        <w:t>случае</w:t>
      </w:r>
      <w:proofErr w:type="gramEnd"/>
      <w:r w:rsidRPr="00D567D3">
        <w:rPr>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D567D3">
        <w:rPr>
          <w:sz w:val="24"/>
          <w:szCs w:val="24"/>
        </w:rPr>
        <w:t>случае</w:t>
      </w:r>
      <w:proofErr w:type="gramEnd"/>
      <w:r w:rsidRPr="00D567D3">
        <w:rPr>
          <w:sz w:val="24"/>
          <w:szCs w:val="24"/>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D567D3" w:rsidRDefault="00D567D3" w:rsidP="00D567D3">
      <w:pPr>
        <w:ind w:firstLine="426"/>
        <w:jc w:val="both"/>
        <w:rPr>
          <w:sz w:val="24"/>
          <w:szCs w:val="24"/>
        </w:rPr>
      </w:pPr>
      <w:r w:rsidRPr="00D567D3">
        <w:rPr>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D567D3">
        <w:rPr>
          <w:sz w:val="24"/>
          <w:szCs w:val="24"/>
        </w:rPr>
        <w:t>и</w:t>
      </w:r>
      <w:proofErr w:type="gramEnd"/>
      <w:r w:rsidRPr="00D567D3">
        <w:rPr>
          <w:sz w:val="24"/>
          <w:szCs w:val="24"/>
        </w:rPr>
        <w:t xml:space="preserve"> если для заявителя заключение договора, внесение задатка или обеспечение исполнения договора являются крупной сделкой;</w:t>
      </w:r>
    </w:p>
    <w:p w:rsidR="00D567D3" w:rsidRPr="00D567D3" w:rsidRDefault="00D567D3" w:rsidP="00D567D3">
      <w:pPr>
        <w:ind w:firstLine="426"/>
        <w:jc w:val="both"/>
        <w:rPr>
          <w:sz w:val="24"/>
          <w:szCs w:val="24"/>
        </w:rPr>
      </w:pPr>
      <w:r w:rsidRPr="00D567D3">
        <w:rPr>
          <w:sz w:val="24"/>
          <w:szCs w:val="24"/>
        </w:rPr>
        <w:t>- документы или копии документов, подтверждающие внесение задатка.</w:t>
      </w:r>
    </w:p>
    <w:p w:rsidR="00D567D3" w:rsidRPr="00D567D3" w:rsidRDefault="00D567D3" w:rsidP="00D567D3">
      <w:pPr>
        <w:ind w:firstLine="426"/>
        <w:jc w:val="both"/>
        <w:rPr>
          <w:sz w:val="24"/>
          <w:szCs w:val="24"/>
        </w:rPr>
      </w:pPr>
      <w:r w:rsidRPr="00D567D3">
        <w:rPr>
          <w:sz w:val="24"/>
          <w:szCs w:val="24"/>
        </w:rPr>
        <w:lastRenderedPageBreak/>
        <w:t xml:space="preserve">Сведения, содержащиеся в заявке, не должны допускать двусмысленного толкования. </w:t>
      </w:r>
    </w:p>
    <w:p w:rsidR="00D567D3" w:rsidRPr="00D567D3" w:rsidRDefault="00D567D3" w:rsidP="00D567D3">
      <w:pPr>
        <w:ind w:firstLine="426"/>
        <w:jc w:val="both"/>
        <w:rPr>
          <w:sz w:val="24"/>
          <w:szCs w:val="24"/>
        </w:rPr>
      </w:pPr>
      <w:r w:rsidRPr="00D567D3">
        <w:rPr>
          <w:sz w:val="24"/>
          <w:szCs w:val="24"/>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D567D3" w:rsidRDefault="00D567D3" w:rsidP="00D567D3">
      <w:pPr>
        <w:ind w:firstLine="426"/>
        <w:jc w:val="both"/>
        <w:rPr>
          <w:sz w:val="24"/>
          <w:szCs w:val="24"/>
        </w:rPr>
      </w:pPr>
      <w:r w:rsidRPr="00D567D3">
        <w:rPr>
          <w:sz w:val="24"/>
          <w:szCs w:val="24"/>
        </w:rPr>
        <w:t xml:space="preserve">Все документы, входящие в состав заявки, должны быть оформлены с учётом следующих требований: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все страницы документов должны быть четкими и читаемыми;</w:t>
      </w:r>
    </w:p>
    <w:p w:rsidR="00D567D3" w:rsidRPr="00D567D3" w:rsidRDefault="005F1BED" w:rsidP="00D567D3">
      <w:pPr>
        <w:ind w:firstLine="426"/>
        <w:jc w:val="both"/>
        <w:rPr>
          <w:sz w:val="24"/>
          <w:szCs w:val="24"/>
        </w:rPr>
      </w:pPr>
      <w:proofErr w:type="gramStart"/>
      <w:r>
        <w:rPr>
          <w:sz w:val="24"/>
          <w:szCs w:val="24"/>
        </w:rPr>
        <w:t>-</w:t>
      </w:r>
      <w:r w:rsidR="00D567D3" w:rsidRPr="00D567D3">
        <w:rPr>
          <w:sz w:val="24"/>
          <w:szCs w:val="24"/>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документы должны содержать дату их составления или утверждения. </w:t>
      </w:r>
    </w:p>
    <w:p w:rsidR="00D567D3" w:rsidRPr="00D567D3" w:rsidRDefault="00D567D3" w:rsidP="005F1BED">
      <w:pPr>
        <w:ind w:firstLine="426"/>
        <w:jc w:val="both"/>
        <w:rPr>
          <w:sz w:val="24"/>
          <w:szCs w:val="24"/>
        </w:rPr>
      </w:pPr>
      <w:r w:rsidRPr="00D567D3">
        <w:rPr>
          <w:sz w:val="24"/>
          <w:szCs w:val="24"/>
        </w:rPr>
        <w:t>2.</w:t>
      </w:r>
      <w:r w:rsidRPr="00D567D3">
        <w:rPr>
          <w:sz w:val="24"/>
          <w:szCs w:val="24"/>
        </w:rPr>
        <w:tab/>
      </w:r>
      <w:r w:rsidR="005F1BED">
        <w:rPr>
          <w:sz w:val="24"/>
          <w:szCs w:val="24"/>
        </w:rPr>
        <w:t xml:space="preserve"> </w:t>
      </w:r>
      <w:r w:rsidRPr="00D567D3">
        <w:rPr>
          <w:sz w:val="24"/>
          <w:szCs w:val="24"/>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D567D3">
        <w:rPr>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sidRPr="00D567D3">
        <w:rPr>
          <w:sz w:val="24"/>
          <w:szCs w:val="24"/>
        </w:rPr>
        <w:t>.</w:t>
      </w:r>
    </w:p>
    <w:p w:rsidR="00D567D3" w:rsidRPr="00D567D3" w:rsidRDefault="00D567D3" w:rsidP="00D567D3">
      <w:pPr>
        <w:ind w:firstLine="426"/>
        <w:jc w:val="both"/>
        <w:rPr>
          <w:sz w:val="24"/>
          <w:szCs w:val="24"/>
        </w:rPr>
      </w:pPr>
      <w:r w:rsidRPr="00D567D3">
        <w:rPr>
          <w:sz w:val="24"/>
          <w:szCs w:val="24"/>
        </w:rPr>
        <w:t>4.</w:t>
      </w:r>
      <w:r w:rsidRPr="00D567D3">
        <w:rPr>
          <w:sz w:val="24"/>
          <w:szCs w:val="24"/>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D567D3" w:rsidRDefault="00D567D3" w:rsidP="00D567D3">
      <w:pPr>
        <w:ind w:firstLine="426"/>
        <w:jc w:val="both"/>
        <w:rPr>
          <w:sz w:val="24"/>
          <w:szCs w:val="24"/>
        </w:rPr>
      </w:pPr>
      <w:r w:rsidRPr="00D567D3">
        <w:rPr>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D567D3">
        <w:rPr>
          <w:sz w:val="24"/>
          <w:szCs w:val="24"/>
        </w:rPr>
        <w:t>позднее</w:t>
      </w:r>
      <w:proofErr w:type="gramEnd"/>
      <w:r w:rsidRPr="00D567D3">
        <w:rPr>
          <w:sz w:val="24"/>
          <w:szCs w:val="24"/>
        </w:rPr>
        <w:t xml:space="preserve"> чем за три </w:t>
      </w:r>
      <w:r w:rsidRPr="00D567D3">
        <w:rPr>
          <w:sz w:val="24"/>
          <w:szCs w:val="24"/>
        </w:rPr>
        <w:lastRenderedPageBreak/>
        <w:t>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3.  Порядок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D567D3" w:rsidRDefault="00D567D3" w:rsidP="00D567D3">
      <w:pPr>
        <w:ind w:firstLine="426"/>
        <w:jc w:val="both"/>
        <w:rPr>
          <w:sz w:val="24"/>
          <w:szCs w:val="24"/>
        </w:rPr>
      </w:pPr>
      <w:r w:rsidRPr="00D567D3">
        <w:rPr>
          <w:sz w:val="24"/>
          <w:szCs w:val="24"/>
        </w:rPr>
        <w:t xml:space="preserve">Срок рассмотрения заявок на участие в аукционе не может превышать двух дней </w:t>
      </w:r>
      <w:proofErr w:type="gramStart"/>
      <w:r w:rsidRPr="00D567D3">
        <w:rPr>
          <w:sz w:val="24"/>
          <w:szCs w:val="24"/>
        </w:rPr>
        <w:t>с даты окончания</w:t>
      </w:r>
      <w:proofErr w:type="gramEnd"/>
      <w:r w:rsidRPr="00D567D3">
        <w:rPr>
          <w:sz w:val="24"/>
          <w:szCs w:val="24"/>
        </w:rPr>
        <w:t xml:space="preserve"> срока подачи заявок.</w:t>
      </w:r>
    </w:p>
    <w:p w:rsidR="00D567D3" w:rsidRPr="00D567D3" w:rsidRDefault="00D567D3" w:rsidP="00D567D3">
      <w:pPr>
        <w:ind w:firstLine="426"/>
        <w:jc w:val="both"/>
        <w:rPr>
          <w:sz w:val="24"/>
          <w:szCs w:val="24"/>
        </w:rPr>
      </w:pPr>
      <w:proofErr w:type="gramStart"/>
      <w:r w:rsidRPr="00D567D3">
        <w:rPr>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D567D3" w:rsidRDefault="00D567D3" w:rsidP="00D567D3">
      <w:pPr>
        <w:ind w:firstLine="426"/>
        <w:jc w:val="both"/>
        <w:rPr>
          <w:sz w:val="24"/>
          <w:szCs w:val="24"/>
        </w:rPr>
      </w:pPr>
      <w:r w:rsidRPr="00D567D3">
        <w:rPr>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D567D3">
        <w:rPr>
          <w:sz w:val="24"/>
          <w:szCs w:val="24"/>
        </w:rPr>
        <w:t>об отказе в допуске к участию в аукционе с указанием</w:t>
      </w:r>
      <w:proofErr w:type="gramEnd"/>
      <w:r w:rsidRPr="00D567D3">
        <w:rPr>
          <w:sz w:val="24"/>
          <w:szCs w:val="24"/>
        </w:rPr>
        <w:t xml:space="preserve"> оснований такого отказа.</w:t>
      </w:r>
    </w:p>
    <w:p w:rsidR="00D567D3" w:rsidRPr="00D567D3" w:rsidRDefault="00D567D3" w:rsidP="00D567D3">
      <w:pPr>
        <w:ind w:firstLine="426"/>
        <w:jc w:val="both"/>
        <w:rPr>
          <w:sz w:val="24"/>
          <w:szCs w:val="24"/>
        </w:rPr>
      </w:pPr>
      <w:r w:rsidRPr="00D567D3">
        <w:rPr>
          <w:sz w:val="24"/>
          <w:szCs w:val="24"/>
        </w:rPr>
        <w:t xml:space="preserve">Задаток возвращается заявителям, не допущенным к участию в аукционе, в течение пяти рабочих дней </w:t>
      </w:r>
      <w:proofErr w:type="gramStart"/>
      <w:r w:rsidRPr="00D567D3">
        <w:rPr>
          <w:sz w:val="24"/>
          <w:szCs w:val="24"/>
        </w:rPr>
        <w:t>с даты подписания</w:t>
      </w:r>
      <w:proofErr w:type="gramEnd"/>
      <w:r w:rsidRPr="00D567D3">
        <w:rPr>
          <w:sz w:val="24"/>
          <w:szCs w:val="24"/>
        </w:rPr>
        <w:t xml:space="preserve"> протокола рассмотрения заявок на участие в аукционе.</w:t>
      </w:r>
    </w:p>
    <w:p w:rsidR="00D567D3" w:rsidRPr="00D567D3" w:rsidRDefault="00D567D3" w:rsidP="00D567D3">
      <w:pPr>
        <w:ind w:firstLine="426"/>
        <w:jc w:val="both"/>
        <w:rPr>
          <w:sz w:val="24"/>
          <w:szCs w:val="24"/>
        </w:rPr>
      </w:pPr>
      <w:proofErr w:type="gramStart"/>
      <w:r w:rsidRPr="00D567D3">
        <w:rPr>
          <w:sz w:val="24"/>
          <w:szCs w:val="24"/>
        </w:rPr>
        <w:lastRenderedPageBreak/>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D567D3">
        <w:rPr>
          <w:sz w:val="24"/>
          <w:szCs w:val="24"/>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D567D3">
        <w:rPr>
          <w:sz w:val="24"/>
          <w:szCs w:val="24"/>
        </w:rPr>
        <w:t>ии ау</w:t>
      </w:r>
      <w:proofErr w:type="gramEnd"/>
      <w:r w:rsidRPr="00D567D3">
        <w:rPr>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4.  Порядок проведения аукциона</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аукционе</w:t>
      </w:r>
      <w:proofErr w:type="gramEnd"/>
      <w:r w:rsidRPr="00D567D3">
        <w:rPr>
          <w:sz w:val="24"/>
          <w:szCs w:val="24"/>
        </w:rPr>
        <w:t xml:space="preserve"> могут участвовать только заявители, признанные участниками аукциона.</w:t>
      </w:r>
    </w:p>
    <w:p w:rsidR="00D567D3" w:rsidRPr="00D567D3" w:rsidRDefault="00D567D3" w:rsidP="00D567D3">
      <w:pPr>
        <w:ind w:firstLine="426"/>
        <w:jc w:val="both"/>
        <w:rPr>
          <w:sz w:val="24"/>
          <w:szCs w:val="24"/>
        </w:rPr>
      </w:pPr>
      <w:r w:rsidRPr="00D567D3">
        <w:rPr>
          <w:sz w:val="24"/>
          <w:szCs w:val="24"/>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 на "шаг аукциона".</w:t>
      </w:r>
    </w:p>
    <w:p w:rsidR="00D567D3" w:rsidRPr="00D567D3" w:rsidRDefault="00D567D3" w:rsidP="00D567D3">
      <w:pPr>
        <w:ind w:firstLine="426"/>
        <w:jc w:val="both"/>
        <w:rPr>
          <w:sz w:val="24"/>
          <w:szCs w:val="24"/>
        </w:rPr>
      </w:pPr>
      <w:r w:rsidRPr="00D567D3">
        <w:rPr>
          <w:sz w:val="24"/>
          <w:szCs w:val="24"/>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w:t>
      </w:r>
    </w:p>
    <w:p w:rsidR="00D567D3" w:rsidRPr="00D567D3" w:rsidRDefault="00D567D3" w:rsidP="00D567D3">
      <w:pPr>
        <w:ind w:firstLine="426"/>
        <w:jc w:val="both"/>
        <w:rPr>
          <w:sz w:val="24"/>
          <w:szCs w:val="24"/>
        </w:rPr>
      </w:pPr>
      <w:r w:rsidRPr="00D567D3">
        <w:rPr>
          <w:sz w:val="24"/>
          <w:szCs w:val="24"/>
        </w:rPr>
        <w:t>При проведен</w:t>
      </w:r>
      <w:proofErr w:type="gramStart"/>
      <w:r w:rsidRPr="00D567D3">
        <w:rPr>
          <w:sz w:val="24"/>
          <w:szCs w:val="24"/>
        </w:rPr>
        <w:t>ии ау</w:t>
      </w:r>
      <w:proofErr w:type="gramEnd"/>
      <w:r w:rsidRPr="00D567D3">
        <w:rPr>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D567D3" w:rsidRDefault="00D567D3" w:rsidP="00D567D3">
      <w:pPr>
        <w:ind w:firstLine="426"/>
        <w:jc w:val="both"/>
        <w:rPr>
          <w:sz w:val="24"/>
          <w:szCs w:val="24"/>
        </w:rPr>
      </w:pPr>
      <w:r w:rsidRPr="00D567D3">
        <w:rPr>
          <w:sz w:val="24"/>
          <w:szCs w:val="24"/>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w:t>
      </w:r>
      <w:r w:rsidRPr="00D567D3">
        <w:rPr>
          <w:sz w:val="24"/>
          <w:szCs w:val="24"/>
        </w:rPr>
        <w:lastRenderedPageBreak/>
        <w:t>с помощью программно-аппаратных средств оператора электронной площадки.</w:t>
      </w:r>
    </w:p>
    <w:p w:rsidR="00D567D3" w:rsidRPr="00D567D3" w:rsidRDefault="00D567D3" w:rsidP="00D567D3">
      <w:pPr>
        <w:ind w:firstLine="426"/>
        <w:jc w:val="both"/>
        <w:rPr>
          <w:sz w:val="24"/>
          <w:szCs w:val="24"/>
        </w:rPr>
      </w:pPr>
      <w:r w:rsidRPr="00D567D3">
        <w:rPr>
          <w:sz w:val="24"/>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D567D3">
        <w:rPr>
          <w:sz w:val="24"/>
          <w:szCs w:val="24"/>
        </w:rPr>
        <w:t>предложение</w:t>
      </w:r>
      <w:proofErr w:type="gramEnd"/>
      <w:r w:rsidRPr="00D567D3">
        <w:rPr>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D567D3" w:rsidRDefault="00D567D3" w:rsidP="00D567D3">
      <w:pPr>
        <w:ind w:firstLine="426"/>
        <w:jc w:val="both"/>
        <w:rPr>
          <w:sz w:val="24"/>
          <w:szCs w:val="24"/>
        </w:rPr>
      </w:pPr>
      <w:r w:rsidRPr="00D567D3">
        <w:rPr>
          <w:sz w:val="24"/>
          <w:szCs w:val="24"/>
        </w:rPr>
        <w:t>Победителем аукциона признается лицо, предложившее наиболее высокую цену договора.</w:t>
      </w:r>
    </w:p>
    <w:p w:rsidR="00D567D3" w:rsidRPr="00D567D3" w:rsidRDefault="00D567D3" w:rsidP="00D567D3">
      <w:pPr>
        <w:ind w:firstLine="426"/>
        <w:jc w:val="both"/>
        <w:rPr>
          <w:sz w:val="24"/>
          <w:szCs w:val="24"/>
        </w:rPr>
      </w:pPr>
      <w:r w:rsidRPr="00D567D3">
        <w:rPr>
          <w:sz w:val="24"/>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Не позднее следующего дня после направления оператором электронной площадки электронного журнала организатор аукциона </w:t>
      </w:r>
      <w:proofErr w:type="gramStart"/>
      <w:r w:rsidRPr="00D567D3">
        <w:rPr>
          <w:sz w:val="24"/>
          <w:szCs w:val="24"/>
        </w:rPr>
        <w:t>оформляет и подписывает</w:t>
      </w:r>
      <w:proofErr w:type="gramEnd"/>
      <w:r w:rsidRPr="00D567D3">
        <w:rPr>
          <w:sz w:val="24"/>
          <w:szCs w:val="24"/>
        </w:rPr>
        <w:t xml:space="preserve"> протокол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D567D3">
        <w:rPr>
          <w:sz w:val="24"/>
          <w:szCs w:val="24"/>
        </w:rPr>
        <w:t>размещения протокола проведения итогов аукциона</w:t>
      </w:r>
      <w:proofErr w:type="gramEnd"/>
      <w:r w:rsidRPr="00D567D3">
        <w:rPr>
          <w:sz w:val="24"/>
          <w:szCs w:val="24"/>
        </w:rPr>
        <w:t xml:space="preserve"> на официальном сайте.</w:t>
      </w:r>
    </w:p>
    <w:p w:rsidR="00D567D3" w:rsidRPr="00D567D3" w:rsidRDefault="00D567D3" w:rsidP="00D567D3">
      <w:pPr>
        <w:ind w:firstLine="426"/>
        <w:jc w:val="both"/>
        <w:rPr>
          <w:sz w:val="24"/>
          <w:szCs w:val="24"/>
        </w:rPr>
      </w:pPr>
      <w:r w:rsidRPr="00D567D3">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D567D3">
        <w:rPr>
          <w:sz w:val="24"/>
          <w:szCs w:val="24"/>
        </w:rPr>
        <w:t>с даты подписания</w:t>
      </w:r>
      <w:proofErr w:type="gramEnd"/>
      <w:r w:rsidRPr="00D567D3">
        <w:rPr>
          <w:sz w:val="24"/>
          <w:szCs w:val="24"/>
        </w:rPr>
        <w:t xml:space="preserve"> договора с победителем аукциона.</w:t>
      </w:r>
    </w:p>
    <w:p w:rsidR="00D567D3" w:rsidRPr="00D567D3" w:rsidRDefault="00D567D3" w:rsidP="00D567D3">
      <w:pPr>
        <w:ind w:firstLine="426"/>
        <w:jc w:val="both"/>
        <w:rPr>
          <w:sz w:val="24"/>
          <w:szCs w:val="24"/>
        </w:rPr>
      </w:pPr>
      <w:r w:rsidRPr="00D567D3">
        <w:rPr>
          <w:sz w:val="24"/>
          <w:szCs w:val="24"/>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D567D3" w:rsidRDefault="00D567D3" w:rsidP="00D567D3">
      <w:pPr>
        <w:ind w:firstLine="426"/>
        <w:jc w:val="both"/>
        <w:rPr>
          <w:sz w:val="24"/>
          <w:szCs w:val="24"/>
        </w:rPr>
      </w:pPr>
      <w:r w:rsidRPr="00D567D3">
        <w:rPr>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D567D3">
        <w:rPr>
          <w:sz w:val="24"/>
          <w:szCs w:val="24"/>
        </w:rPr>
        <w:t>связи</w:t>
      </w:r>
      <w:proofErr w:type="gramEnd"/>
      <w:r w:rsidRPr="00D567D3">
        <w:rPr>
          <w:sz w:val="24"/>
          <w:szCs w:val="24"/>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D567D3" w:rsidRDefault="00D567D3" w:rsidP="00D567D3">
      <w:pPr>
        <w:ind w:firstLine="426"/>
        <w:jc w:val="both"/>
        <w:rPr>
          <w:sz w:val="24"/>
          <w:szCs w:val="24"/>
        </w:rPr>
      </w:pPr>
      <w:r w:rsidRPr="00D567D3">
        <w:rPr>
          <w:sz w:val="24"/>
          <w:szCs w:val="24"/>
        </w:rPr>
        <w:lastRenderedPageBreak/>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D567D3">
        <w:rPr>
          <w:sz w:val="24"/>
          <w:szCs w:val="24"/>
        </w:rPr>
        <w:t>ии ау</w:t>
      </w:r>
      <w:proofErr w:type="gramEnd"/>
      <w:r w:rsidRPr="00D567D3">
        <w:rPr>
          <w:sz w:val="24"/>
          <w:szCs w:val="24"/>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D567D3">
        <w:rPr>
          <w:sz w:val="24"/>
          <w:szCs w:val="24"/>
        </w:rPr>
        <w:t>несостоявшимся</w:t>
      </w:r>
      <w:proofErr w:type="gramEnd"/>
      <w:r w:rsidRPr="00D567D3">
        <w:rPr>
          <w:sz w:val="24"/>
          <w:szCs w:val="24"/>
        </w:rPr>
        <w:t xml:space="preserve"> принимается в отношении каждого лота отдельно.</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случае</w:t>
      </w:r>
      <w:proofErr w:type="gramEnd"/>
      <w:r w:rsidRPr="00D567D3">
        <w:rPr>
          <w:sz w:val="24"/>
          <w:szCs w:val="24"/>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D567D3" w:rsidRDefault="00D567D3" w:rsidP="00D567D3">
      <w:pPr>
        <w:ind w:firstLine="426"/>
        <w:jc w:val="both"/>
        <w:rPr>
          <w:sz w:val="24"/>
          <w:szCs w:val="24"/>
        </w:rPr>
      </w:pPr>
      <w:r w:rsidRPr="00D567D3">
        <w:rPr>
          <w:sz w:val="24"/>
          <w:szCs w:val="24"/>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D567D3" w:rsidRDefault="00D567D3" w:rsidP="00D567D3">
      <w:pPr>
        <w:ind w:firstLine="426"/>
        <w:jc w:val="both"/>
        <w:rPr>
          <w:sz w:val="24"/>
          <w:szCs w:val="24"/>
        </w:rPr>
      </w:pPr>
      <w:r w:rsidRPr="00D567D3">
        <w:rPr>
          <w:sz w:val="24"/>
          <w:szCs w:val="24"/>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D567D3">
        <w:rPr>
          <w:sz w:val="24"/>
          <w:szCs w:val="24"/>
        </w:rPr>
        <w:t>ии ау</w:t>
      </w:r>
      <w:proofErr w:type="gramEnd"/>
      <w:r w:rsidRPr="00D567D3">
        <w:rPr>
          <w:sz w:val="24"/>
          <w:szCs w:val="24"/>
        </w:rPr>
        <w:t xml:space="preserve">кциона, но может быть увеличена в порядке, установленном договором. </w:t>
      </w:r>
    </w:p>
    <w:p w:rsidR="00D567D3" w:rsidRPr="00D567D3" w:rsidRDefault="00D567D3" w:rsidP="00D567D3">
      <w:pPr>
        <w:ind w:firstLine="426"/>
        <w:jc w:val="both"/>
        <w:rPr>
          <w:sz w:val="24"/>
          <w:szCs w:val="24"/>
        </w:rPr>
      </w:pPr>
      <w:r w:rsidRPr="00D567D3">
        <w:rPr>
          <w:sz w:val="24"/>
          <w:szCs w:val="24"/>
        </w:rPr>
        <w:t>Цена заключенного договора аренды не может быть пересмотрена сторонами в сторону уменьшения.</w:t>
      </w:r>
    </w:p>
    <w:p w:rsidR="00D567D3" w:rsidRP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 xml:space="preserve"> </w:t>
      </w:r>
    </w:p>
    <w:p w:rsidR="00D567D3" w:rsidRDefault="00D567D3" w:rsidP="00D567D3">
      <w:pPr>
        <w:ind w:firstLine="426"/>
        <w:jc w:val="both"/>
        <w:rPr>
          <w:sz w:val="24"/>
          <w:szCs w:val="24"/>
        </w:rPr>
      </w:pPr>
    </w:p>
    <w:p w:rsidR="00D567D3" w:rsidRDefault="00D567D3" w:rsidP="00D567D3">
      <w:pPr>
        <w:ind w:firstLine="426"/>
        <w:jc w:val="both"/>
        <w:rPr>
          <w:sz w:val="24"/>
          <w:szCs w:val="24"/>
        </w:rPr>
      </w:pPr>
    </w:p>
    <w:p w:rsidR="00D567D3" w:rsidRDefault="00D567D3" w:rsidP="00AF03EB">
      <w:pPr>
        <w:ind w:firstLine="426"/>
        <w:jc w:val="right"/>
        <w:rPr>
          <w:sz w:val="24"/>
          <w:szCs w:val="24"/>
        </w:rPr>
      </w:pPr>
    </w:p>
    <w:p w:rsidR="00D567D3" w:rsidRPr="00D567D3" w:rsidRDefault="00D567D3" w:rsidP="00AF03EB">
      <w:pPr>
        <w:ind w:firstLine="426"/>
        <w:jc w:val="right"/>
        <w:rPr>
          <w:sz w:val="24"/>
          <w:szCs w:val="24"/>
        </w:rPr>
      </w:pPr>
      <w:r w:rsidRPr="00D567D3">
        <w:rPr>
          <w:sz w:val="24"/>
          <w:szCs w:val="24"/>
        </w:rPr>
        <w:t>ПРИЛОЖЕНИЕ № 1</w:t>
      </w:r>
    </w:p>
    <w:p w:rsidR="00D567D3" w:rsidRPr="00D567D3" w:rsidRDefault="00D567D3" w:rsidP="00AF03EB">
      <w:pPr>
        <w:ind w:firstLine="426"/>
        <w:jc w:val="right"/>
        <w:rPr>
          <w:sz w:val="24"/>
          <w:szCs w:val="24"/>
        </w:rPr>
      </w:pPr>
      <w:r w:rsidRPr="00D567D3">
        <w:rPr>
          <w:sz w:val="24"/>
          <w:szCs w:val="24"/>
        </w:rPr>
        <w:t xml:space="preserve">к аукционной документации </w:t>
      </w:r>
    </w:p>
    <w:p w:rsidR="00D567D3" w:rsidRPr="00D567D3" w:rsidRDefault="00D567D3" w:rsidP="00AF03EB">
      <w:pPr>
        <w:ind w:firstLine="426"/>
        <w:jc w:val="right"/>
        <w:rPr>
          <w:sz w:val="24"/>
          <w:szCs w:val="24"/>
        </w:rPr>
      </w:pPr>
      <w:r w:rsidRPr="00D567D3">
        <w:rPr>
          <w:sz w:val="24"/>
          <w:szCs w:val="24"/>
        </w:rPr>
        <w:t xml:space="preserve">УТВЕРЖДЕН </w:t>
      </w:r>
    </w:p>
    <w:p w:rsidR="00D567D3" w:rsidRPr="00D567D3" w:rsidRDefault="00D567D3" w:rsidP="00AF03EB">
      <w:pPr>
        <w:ind w:firstLine="426"/>
        <w:jc w:val="right"/>
        <w:rPr>
          <w:sz w:val="24"/>
          <w:szCs w:val="24"/>
        </w:rPr>
      </w:pPr>
      <w:r w:rsidRPr="00D567D3">
        <w:rPr>
          <w:sz w:val="24"/>
          <w:szCs w:val="24"/>
        </w:rPr>
        <w:t>решением Комитета по управлению</w:t>
      </w:r>
    </w:p>
    <w:p w:rsidR="00D567D3" w:rsidRPr="00D567D3" w:rsidRDefault="00D567D3" w:rsidP="00AF03EB">
      <w:pPr>
        <w:ind w:firstLine="426"/>
        <w:jc w:val="right"/>
        <w:rPr>
          <w:sz w:val="24"/>
          <w:szCs w:val="24"/>
        </w:rPr>
      </w:pPr>
      <w:r w:rsidRPr="00D567D3">
        <w:rPr>
          <w:sz w:val="24"/>
          <w:szCs w:val="24"/>
        </w:rPr>
        <w:t>государственным имуществом Кузбасса</w:t>
      </w:r>
    </w:p>
    <w:p w:rsidR="00D567D3" w:rsidRPr="00D567D3" w:rsidRDefault="00D567D3" w:rsidP="00AF03EB">
      <w:pPr>
        <w:ind w:firstLine="426"/>
        <w:jc w:val="right"/>
        <w:rPr>
          <w:sz w:val="24"/>
          <w:szCs w:val="24"/>
        </w:rPr>
      </w:pPr>
      <w:r w:rsidRPr="00D567D3">
        <w:rPr>
          <w:sz w:val="24"/>
          <w:szCs w:val="24"/>
        </w:rPr>
        <w:t xml:space="preserve">от 23.11.2023 № 14-2/2496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center"/>
        <w:rPr>
          <w:sz w:val="24"/>
          <w:szCs w:val="24"/>
        </w:rPr>
      </w:pPr>
      <w:r w:rsidRPr="00D567D3">
        <w:rPr>
          <w:sz w:val="24"/>
          <w:szCs w:val="24"/>
        </w:rPr>
        <w:t>ДОГОВОР № ________</w:t>
      </w:r>
    </w:p>
    <w:p w:rsidR="00D567D3" w:rsidRPr="00D567D3" w:rsidRDefault="00D567D3" w:rsidP="00D567D3">
      <w:pPr>
        <w:ind w:firstLine="426"/>
        <w:jc w:val="both"/>
        <w:rPr>
          <w:sz w:val="24"/>
          <w:szCs w:val="24"/>
        </w:rPr>
      </w:pPr>
      <w:r w:rsidRPr="00D567D3">
        <w:rPr>
          <w:sz w:val="24"/>
          <w:szCs w:val="24"/>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t xml:space="preserve">          </w:t>
      </w:r>
      <w:r w:rsidRPr="00D567D3">
        <w:rPr>
          <w:sz w:val="24"/>
          <w:szCs w:val="24"/>
        </w:rPr>
        <w:tab/>
        <w:t xml:space="preserve">                                     «_____»____________20____г.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АРЕНДОДАТЕЛЬ:________________________ в лице _____________________, действующего на </w:t>
      </w:r>
      <w:proofErr w:type="spellStart"/>
      <w:r w:rsidRPr="00D567D3">
        <w:rPr>
          <w:sz w:val="24"/>
          <w:szCs w:val="24"/>
        </w:rPr>
        <w:t>основании,_____________________________</w:t>
      </w:r>
      <w:proofErr w:type="spellEnd"/>
      <w:r w:rsidRPr="00D567D3">
        <w:rPr>
          <w:sz w:val="24"/>
          <w:szCs w:val="24"/>
        </w:rPr>
        <w:t>,  с одной стороны</w:t>
      </w:r>
      <w:proofErr w:type="gramStart"/>
      <w:r w:rsidRPr="00D567D3">
        <w:rPr>
          <w:sz w:val="24"/>
          <w:szCs w:val="24"/>
        </w:rPr>
        <w:t xml:space="preserve"> ,</w:t>
      </w:r>
      <w:proofErr w:type="gramEnd"/>
      <w:r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w:t>
      </w:r>
      <w:proofErr w:type="spellStart"/>
      <w:r w:rsidRPr="00D567D3">
        <w:rPr>
          <w:sz w:val="24"/>
          <w:szCs w:val="24"/>
        </w:rPr>
        <w:t>________________________________________в</w:t>
      </w:r>
      <w:proofErr w:type="spellEnd"/>
      <w:r w:rsidRPr="00D567D3">
        <w:rPr>
          <w:sz w:val="24"/>
          <w:szCs w:val="24"/>
        </w:rPr>
        <w:t xml:space="preserve">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1.</w:t>
      </w:r>
      <w:r w:rsidRPr="00D567D3">
        <w:rPr>
          <w:sz w:val="24"/>
          <w:szCs w:val="24"/>
        </w:rPr>
        <w:tab/>
        <w:t xml:space="preserve">ПРЕДМЕТ ДОГОВОРА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 xml:space="preserve">1.3. Объект передается Арендатору для обеспечения сохранения Объекта (в случае, если Объект является объектом культурного </w:t>
      </w:r>
      <w:r w:rsidRPr="00D567D3">
        <w:rPr>
          <w:sz w:val="24"/>
          <w:szCs w:val="24"/>
        </w:rPr>
        <w:lastRenderedPageBreak/>
        <w:t>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 xml:space="preserve">2.1.4. Принять от Арендатора Объект по Акту приема-передачи по </w:t>
      </w:r>
      <w:proofErr w:type="gramStart"/>
      <w:r w:rsidRPr="00D567D3">
        <w:rPr>
          <w:sz w:val="24"/>
          <w:szCs w:val="24"/>
        </w:rPr>
        <w:t>окончании</w:t>
      </w:r>
      <w:proofErr w:type="gramEnd"/>
      <w:r w:rsidRPr="00D567D3">
        <w:rPr>
          <w:sz w:val="24"/>
          <w:szCs w:val="24"/>
        </w:rPr>
        <w:t xml:space="preserve">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 xml:space="preserve">2.1.7. Нести расходы на уплату взносов на капитальный ремонт общего имущества в многоквартирном доме в отношении Объекта (при </w:t>
      </w:r>
      <w:r w:rsidRPr="00D567D3">
        <w:rPr>
          <w:sz w:val="24"/>
          <w:szCs w:val="24"/>
        </w:rPr>
        <w:lastRenderedPageBreak/>
        <w:t>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 xml:space="preserve">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w:t>
      </w:r>
      <w:r w:rsidRPr="00D567D3">
        <w:rPr>
          <w:sz w:val="24"/>
          <w:szCs w:val="24"/>
        </w:rPr>
        <w:lastRenderedPageBreak/>
        <w:t>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w:t>
      </w:r>
      <w:proofErr w:type="spellStart"/>
      <w:r w:rsidRPr="00D567D3">
        <w:rPr>
          <w:sz w:val="24"/>
          <w:szCs w:val="24"/>
        </w:rPr>
        <w:t>электробезопасности</w:t>
      </w:r>
      <w:proofErr w:type="spellEnd"/>
      <w:r w:rsidRPr="00D567D3">
        <w:rPr>
          <w:sz w:val="24"/>
          <w:szCs w:val="24"/>
        </w:rPr>
        <w:t xml:space="preserve">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в  случае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lastRenderedPageBreak/>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w:t>
      </w:r>
      <w:r w:rsidRPr="00D567D3">
        <w:rPr>
          <w:sz w:val="24"/>
          <w:szCs w:val="24"/>
        </w:rPr>
        <w:lastRenderedPageBreak/>
        <w:t xml:space="preserve">технического состояния Объекта, а также использования его в соответствии с условиями настоящего Договора. В </w:t>
      </w:r>
      <w:proofErr w:type="gramStart"/>
      <w:r w:rsidRPr="00D567D3">
        <w:rPr>
          <w:sz w:val="24"/>
          <w:szCs w:val="24"/>
        </w:rPr>
        <w:t>случае</w:t>
      </w:r>
      <w:proofErr w:type="gramEnd"/>
      <w:r w:rsidRPr="00D567D3">
        <w:rPr>
          <w:sz w:val="24"/>
          <w:szCs w:val="24"/>
        </w:rPr>
        <w:t xml:space="preserve">  проведения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w:t>
      </w:r>
      <w:proofErr w:type="gramStart"/>
      <w:r w:rsidRPr="00D567D3">
        <w:rPr>
          <w:sz w:val="24"/>
          <w:szCs w:val="24"/>
        </w:rPr>
        <w:t>случае</w:t>
      </w:r>
      <w:proofErr w:type="gramEnd"/>
      <w:r w:rsidRPr="00D567D3">
        <w:rPr>
          <w:sz w:val="24"/>
          <w:szCs w:val="24"/>
        </w:rPr>
        <w:t xml:space="preserve">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w:t>
      </w:r>
      <w:proofErr w:type="gramStart"/>
      <w:r w:rsidRPr="00D567D3">
        <w:rPr>
          <w:sz w:val="24"/>
          <w:szCs w:val="24"/>
        </w:rPr>
        <w:t>случае</w:t>
      </w:r>
      <w:proofErr w:type="gramEnd"/>
      <w:r w:rsidRPr="00D567D3">
        <w:rPr>
          <w:sz w:val="24"/>
          <w:szCs w:val="24"/>
        </w:rPr>
        <w:t xml:space="preserve">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Объекта,  по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w:t>
      </w:r>
      <w:proofErr w:type="gramStart"/>
      <w:r w:rsidRPr="00D567D3">
        <w:rPr>
          <w:sz w:val="24"/>
          <w:szCs w:val="24"/>
        </w:rPr>
        <w:t>случае</w:t>
      </w:r>
      <w:proofErr w:type="gramEnd"/>
      <w:r w:rsidRPr="00D567D3">
        <w:rPr>
          <w:sz w:val="24"/>
          <w:szCs w:val="24"/>
        </w:rPr>
        <w:t xml:space="preserve"> обнаружения подозрительных предметов, способствующих  осуществлению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 xml:space="preserve">2.3.21. Соблюдать на Объекте установленные законодательством Российской Федерации правила промышленного производства и </w:t>
      </w:r>
      <w:r w:rsidRPr="00D567D3">
        <w:rPr>
          <w:sz w:val="24"/>
          <w:szCs w:val="24"/>
        </w:rPr>
        <w:lastRenderedPageBreak/>
        <w:t>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3.1. Арендная плата в месяц (с НДС или без НДС) за пользование Объектом </w:t>
      </w:r>
      <w:proofErr w:type="gramStart"/>
      <w:r w:rsidRPr="00D567D3">
        <w:rPr>
          <w:sz w:val="24"/>
          <w:szCs w:val="24"/>
        </w:rPr>
        <w:t>устанавливается на основании протокола подведения итогов аукциона от ____________ № _______ и составляет</w:t>
      </w:r>
      <w:proofErr w:type="gramEnd"/>
      <w:r w:rsidRPr="00D567D3">
        <w:rPr>
          <w:sz w:val="24"/>
          <w:szCs w:val="24"/>
        </w:rPr>
        <w:t xml:space="preserve">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исчисляется налоговым агентом и перечисляется арендатором в соответствии с действующим законодательством </w:t>
      </w:r>
      <w:proofErr w:type="gramStart"/>
      <w:r w:rsidRPr="00D567D3">
        <w:rPr>
          <w:sz w:val="24"/>
          <w:szCs w:val="24"/>
        </w:rPr>
        <w:t xml:space="preserve">( </w:t>
      </w:r>
      <w:proofErr w:type="gramEnd"/>
      <w:r w:rsidRPr="00D567D3">
        <w:rPr>
          <w:sz w:val="24"/>
          <w:szCs w:val="24"/>
        </w:rPr>
        <w:t>при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 xml:space="preserve">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w:t>
      </w:r>
      <w:r w:rsidRPr="00D567D3">
        <w:rPr>
          <w:sz w:val="24"/>
          <w:szCs w:val="24"/>
        </w:rPr>
        <w:lastRenderedPageBreak/>
        <w:t xml:space="preserve">уведомление к исполнению в указанный в нем  срок без подписания Дополнительного соглашения. Уведомление </w:t>
      </w:r>
      <w:proofErr w:type="gramStart"/>
      <w:r w:rsidRPr="00D567D3">
        <w:rPr>
          <w:sz w:val="24"/>
          <w:szCs w:val="24"/>
        </w:rPr>
        <w:t>является обязательным для Арендатора и составляет</w:t>
      </w:r>
      <w:proofErr w:type="gramEnd"/>
      <w:r w:rsidRPr="00D567D3">
        <w:rPr>
          <w:sz w:val="24"/>
          <w:szCs w:val="24"/>
        </w:rPr>
        <w:t xml:space="preserve">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 xml:space="preserve">3.5. В </w:t>
      </w:r>
      <w:proofErr w:type="gramStart"/>
      <w:r w:rsidRPr="00D567D3">
        <w:rPr>
          <w:sz w:val="24"/>
          <w:szCs w:val="24"/>
        </w:rPr>
        <w:t>случае</w:t>
      </w:r>
      <w:proofErr w:type="gramEnd"/>
      <w:r w:rsidRPr="00D567D3">
        <w:rPr>
          <w:sz w:val="24"/>
          <w:szCs w:val="24"/>
        </w:rPr>
        <w:t xml:space="preserve">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lastRenderedPageBreak/>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proofErr w:type="gramStart"/>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w:t>
      </w:r>
      <w:proofErr w:type="gramEnd"/>
      <w:r w:rsidRPr="00D567D3">
        <w:rPr>
          <w:sz w:val="24"/>
          <w:szCs w:val="24"/>
        </w:rPr>
        <w:t xml:space="preserve">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так же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lastRenderedPageBreak/>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 xml:space="preserve">5.6. В </w:t>
      </w:r>
      <w:proofErr w:type="gramStart"/>
      <w:r w:rsidRPr="00D567D3">
        <w:rPr>
          <w:sz w:val="24"/>
          <w:szCs w:val="24"/>
        </w:rPr>
        <w:t>случае</w:t>
      </w:r>
      <w:proofErr w:type="gramEnd"/>
      <w:r w:rsidRPr="00D567D3">
        <w:rPr>
          <w:sz w:val="24"/>
          <w:szCs w:val="24"/>
        </w:rPr>
        <w:t xml:space="preserve">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 xml:space="preserve">6.2. Акт приема-передачи Объекта </w:t>
      </w:r>
      <w:proofErr w:type="gramStart"/>
      <w:r w:rsidRPr="00D567D3">
        <w:rPr>
          <w:sz w:val="24"/>
          <w:szCs w:val="24"/>
        </w:rPr>
        <w:t>приобщается к настоящему Договору и является</w:t>
      </w:r>
      <w:proofErr w:type="gramEnd"/>
      <w:r w:rsidRPr="00D567D3">
        <w:rPr>
          <w:sz w:val="24"/>
          <w:szCs w:val="24"/>
        </w:rPr>
        <w:t xml:space="preserve"> его неотъемлемой частью.</w:t>
      </w:r>
    </w:p>
    <w:p w:rsidR="00D567D3" w:rsidRPr="00D567D3" w:rsidRDefault="00D567D3" w:rsidP="00D567D3">
      <w:pPr>
        <w:ind w:firstLine="426"/>
        <w:jc w:val="both"/>
        <w:rPr>
          <w:sz w:val="24"/>
          <w:szCs w:val="24"/>
        </w:rPr>
      </w:pPr>
      <w:r w:rsidRPr="00D567D3">
        <w:rPr>
          <w:sz w:val="24"/>
          <w:szCs w:val="24"/>
        </w:rPr>
        <w:lastRenderedPageBreak/>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 xml:space="preserve">7.2. Переход права собственности, а также иных вещных прав на Объект в период действия настоящего Договора не влечет его прекращения. В </w:t>
      </w:r>
      <w:proofErr w:type="gramStart"/>
      <w:r w:rsidRPr="00D567D3">
        <w:rPr>
          <w:sz w:val="24"/>
          <w:szCs w:val="24"/>
        </w:rPr>
        <w:t>этом</w:t>
      </w:r>
      <w:proofErr w:type="gramEnd"/>
      <w:r w:rsidRPr="00D567D3">
        <w:rPr>
          <w:sz w:val="24"/>
          <w:szCs w:val="24"/>
        </w:rPr>
        <w:t xml:space="preserve">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 xml:space="preserve">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w:t>
      </w:r>
      <w:r w:rsidRPr="00D567D3">
        <w:rPr>
          <w:sz w:val="24"/>
          <w:szCs w:val="24"/>
        </w:rPr>
        <w:lastRenderedPageBreak/>
        <w:t>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надлежащим </w:t>
      </w:r>
      <w:proofErr w:type="gramStart"/>
      <w:r w:rsidRPr="00D567D3">
        <w:rPr>
          <w:sz w:val="24"/>
          <w:szCs w:val="24"/>
        </w:rPr>
        <w:t>образом</w:t>
      </w:r>
      <w:proofErr w:type="gramEnd"/>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момента  получения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 xml:space="preserve">К настоящему Договору </w:t>
      </w:r>
      <w:proofErr w:type="gramStart"/>
      <w:r w:rsidRPr="00F26B1A">
        <w:t>прилагаются и являются</w:t>
      </w:r>
      <w:proofErr w:type="gramEnd"/>
      <w:r w:rsidRPr="00F26B1A">
        <w:t xml:space="preserve"> его неотъемлемой частью:</w:t>
      </w:r>
    </w:p>
    <w:p w:rsidR="00D567D3" w:rsidRPr="00F26B1A" w:rsidRDefault="00D567D3" w:rsidP="00D567D3">
      <w:pPr>
        <w:numPr>
          <w:ilvl w:val="0"/>
          <w:numId w:val="5"/>
        </w:numPr>
      </w:pPr>
      <w:r w:rsidRPr="00F26B1A">
        <w:lastRenderedPageBreak/>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0" w:type="auto"/>
        <w:tblLayout w:type="fixed"/>
        <w:tblLook w:val="0000"/>
      </w:tblPr>
      <w:tblGrid>
        <w:gridCol w:w="3936"/>
        <w:gridCol w:w="3402"/>
      </w:tblGrid>
      <w:tr w:rsidR="00D567D3" w:rsidRPr="00F26B1A" w:rsidTr="00D567D3">
        <w:trPr>
          <w:trHeight w:val="863"/>
        </w:trPr>
        <w:tc>
          <w:tcPr>
            <w:tcW w:w="3936"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9D65BA" w:rsidRDefault="00D567D3" w:rsidP="009759A2">
            <w:pPr>
              <w:rPr>
                <w:vertAlign w:val="superscript"/>
              </w:rPr>
            </w:pPr>
            <w:r w:rsidRPr="00F26B1A">
              <w:rPr>
                <w:vertAlign w:val="superscript"/>
              </w:rPr>
              <w:t xml:space="preserve">                  </w:t>
            </w: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402"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D567D3">
          <w:type w:val="continuous"/>
          <w:pgSz w:w="16840" w:h="11907" w:orient="landscape"/>
          <w:pgMar w:top="899" w:right="567" w:bottom="708" w:left="567" w:header="720" w:footer="720" w:gutter="0"/>
          <w:cols w:num="2" w:space="720"/>
          <w:docGrid w:linePitch="272"/>
        </w:sectPr>
      </w:pPr>
    </w:p>
    <w:p w:rsidR="00AF436D" w:rsidRDefault="00AF436D" w:rsidP="00F44D02">
      <w:pPr>
        <w:ind w:firstLine="720"/>
        <w:jc w:val="both"/>
        <w:rPr>
          <w:sz w:val="24"/>
          <w:szCs w:val="24"/>
        </w:rPr>
      </w:pPr>
    </w:p>
    <w:p w:rsidR="00D567D3" w:rsidRDefault="00D567D3" w:rsidP="00F44D02">
      <w:pPr>
        <w:ind w:firstLine="720"/>
        <w:jc w:val="both"/>
        <w:rPr>
          <w:sz w:val="24"/>
          <w:szCs w:val="24"/>
        </w:rPr>
      </w:pPr>
    </w:p>
    <w:p w:rsidR="00587845" w:rsidRPr="001A6618" w:rsidRDefault="00587845" w:rsidP="00D567D3">
      <w:pPr>
        <w:pStyle w:val="a8"/>
        <w:shd w:val="clear" w:color="auto" w:fill="FFFFFF"/>
        <w:spacing w:before="0" w:beforeAutospacing="0" w:after="0" w:afterAutospacing="0"/>
        <w:jc w:val="both"/>
        <w:rPr>
          <w:sz w:val="22"/>
          <w:szCs w:val="22"/>
        </w:rPr>
        <w:sectPr w:rsidR="00587845" w:rsidRPr="001A6618" w:rsidSect="009E45DA">
          <w:type w:val="continuous"/>
          <w:pgSz w:w="16840" w:h="11907" w:orient="landscape"/>
          <w:pgMar w:top="899" w:right="567" w:bottom="708" w:left="567" w:header="720" w:footer="720" w:gutter="0"/>
          <w:cols w:space="720"/>
          <w:docGrid w:linePitch="272"/>
        </w:sectPr>
      </w:pPr>
    </w:p>
    <w:p w:rsidR="00325083" w:rsidRDefault="00325083" w:rsidP="00325083">
      <w:pPr>
        <w:jc w:val="both"/>
      </w:pPr>
      <w:r>
        <w:rPr>
          <w:b/>
          <w:sz w:val="22"/>
        </w:rPr>
        <w:lastRenderedPageBreak/>
        <w:t>В</w:t>
      </w:r>
      <w:r>
        <w:rPr>
          <w:b/>
        </w:rPr>
        <w:t xml:space="preserve"> </w:t>
      </w:r>
      <w:proofErr w:type="gramStart"/>
      <w:r>
        <w:rPr>
          <w:b/>
        </w:rPr>
        <w:t>случае</w:t>
      </w:r>
      <w:proofErr w:type="gramEnd"/>
      <w:r>
        <w:rPr>
          <w:b/>
        </w:rPr>
        <w:t xml:space="preserve"> передачи в аренду движимого и недвижимого имущества одновременно, читать:</w:t>
      </w:r>
    </w:p>
    <w:p w:rsidR="00325083" w:rsidRDefault="00325083" w:rsidP="00325083">
      <w:pPr>
        <w:pStyle w:val="a6"/>
      </w:pPr>
    </w:p>
    <w:p w:rsidR="00325083" w:rsidRDefault="00325083" w:rsidP="00325083">
      <w:pPr>
        <w:pStyle w:val="a6"/>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lastRenderedPageBreak/>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Default="00325083" w:rsidP="00325083">
      <w:pPr>
        <w:ind w:left="4248"/>
        <w:jc w:val="right"/>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both"/>
        <w:rPr>
          <w:b/>
        </w:rPr>
      </w:pP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lastRenderedPageBreak/>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a"/>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a"/>
      </w:pPr>
      <w:r w:rsidRPr="00F26B1A">
        <w:t>Фактическое пользование Объектом Арендатор осуществляет с «_____» _______________ 20__г.</w:t>
      </w:r>
    </w:p>
    <w:p w:rsidR="00325083" w:rsidRPr="00F26B1A" w:rsidRDefault="00325083" w:rsidP="00325083">
      <w:pPr>
        <w:pStyle w:val="aa"/>
      </w:pPr>
    </w:p>
    <w:tbl>
      <w:tblPr>
        <w:tblW w:w="7159" w:type="dxa"/>
        <w:tblLayout w:type="fixed"/>
        <w:tblLook w:val="04A0"/>
      </w:tblPr>
      <w:tblGrid>
        <w:gridCol w:w="4503"/>
        <w:gridCol w:w="2656"/>
      </w:tblGrid>
      <w:tr w:rsidR="00325083" w:rsidRPr="00C56949" w:rsidTr="00D567D3">
        <w:trPr>
          <w:trHeight w:val="1300"/>
        </w:trPr>
        <w:tc>
          <w:tcPr>
            <w:tcW w:w="4503"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АРЕНДОДАТЕЛЬ:</w:t>
            </w:r>
          </w:p>
          <w:p w:rsidR="00325083" w:rsidRPr="00F26B1A" w:rsidRDefault="00325083" w:rsidP="007459F3">
            <w:pPr>
              <w:pStyle w:val="aa"/>
            </w:pPr>
            <w:r w:rsidRPr="00F26B1A">
              <w:t xml:space="preserve">            _____________________//_____________</w:t>
            </w:r>
          </w:p>
          <w:p w:rsidR="00325083" w:rsidRPr="00F26B1A" w:rsidRDefault="00325083" w:rsidP="007459F3">
            <w:pPr>
              <w:pStyle w:val="aa"/>
              <w:jc w:val="center"/>
            </w:pPr>
          </w:p>
        </w:tc>
        <w:tc>
          <w:tcPr>
            <w:tcW w:w="2656"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АРЕНДАТОР:</w:t>
            </w:r>
          </w:p>
          <w:p w:rsidR="00325083" w:rsidRPr="00F26B1A" w:rsidRDefault="00325083" w:rsidP="007459F3">
            <w:pPr>
              <w:pStyle w:val="aa"/>
            </w:pPr>
          </w:p>
          <w:p w:rsidR="00325083" w:rsidRPr="00C56949" w:rsidRDefault="00325083" w:rsidP="00D567D3">
            <w:pPr>
              <w:pStyle w:val="aa"/>
            </w:pPr>
            <w:r w:rsidRPr="00F26B1A">
              <w:t>________//__________</w:t>
            </w:r>
          </w:p>
        </w:tc>
      </w:tr>
    </w:tbl>
    <w:p w:rsidR="00325083" w:rsidRDefault="00325083" w:rsidP="00325083">
      <w:pPr>
        <w:pStyle w:val="aa"/>
      </w:pPr>
    </w:p>
    <w:p w:rsidR="00325083" w:rsidRDefault="00325083" w:rsidP="00325083">
      <w:pPr>
        <w:jc w:val="both"/>
        <w:rPr>
          <w:rFonts w:ascii="Arial" w:hAnsi="Arial"/>
        </w:rPr>
      </w:pPr>
    </w:p>
    <w:p w:rsidR="00D567D3" w:rsidRDefault="00D567D3" w:rsidP="000252A6">
      <w:pPr>
        <w:pStyle w:val="a6"/>
        <w:jc w:val="right"/>
        <w:rPr>
          <w:b w:val="0"/>
        </w:rPr>
      </w:pPr>
    </w:p>
    <w:p w:rsidR="00D567D3" w:rsidRDefault="00D567D3" w:rsidP="000252A6">
      <w:pPr>
        <w:pStyle w:val="a6"/>
        <w:jc w:val="right"/>
        <w:rPr>
          <w:b w:val="0"/>
        </w:rPr>
      </w:pPr>
    </w:p>
    <w:p w:rsidR="00D567D3" w:rsidRDefault="00D567D3" w:rsidP="000252A6">
      <w:pPr>
        <w:pStyle w:val="a6"/>
        <w:jc w:val="right"/>
        <w:rPr>
          <w:b w:val="0"/>
        </w:rPr>
      </w:pPr>
    </w:p>
    <w:p w:rsidR="000252A6" w:rsidRDefault="000252A6" w:rsidP="000252A6">
      <w:pPr>
        <w:pStyle w:val="a6"/>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081" w:type="dxa"/>
        <w:tblInd w:w="-176" w:type="dxa"/>
        <w:tblLayout w:type="fixed"/>
        <w:tblLook w:val="0000"/>
      </w:tblPr>
      <w:tblGrid>
        <w:gridCol w:w="8081"/>
      </w:tblGrid>
      <w:tr w:rsidR="00285C4E" w:rsidRPr="004A42D2" w:rsidTr="00285C4E">
        <w:trPr>
          <w:trHeight w:val="10781"/>
        </w:trPr>
        <w:tc>
          <w:tcPr>
            <w:tcW w:w="8081" w:type="dxa"/>
          </w:tcPr>
          <w:p w:rsidR="00285C4E" w:rsidRPr="004A42D2" w:rsidRDefault="00285C4E" w:rsidP="00285C4E">
            <w:pPr>
              <w:jc w:val="center"/>
              <w:rPr>
                <w:sz w:val="22"/>
              </w:rPr>
            </w:pPr>
            <w:r w:rsidRPr="004A42D2">
              <w:rPr>
                <w:b/>
                <w:sz w:val="28"/>
              </w:rPr>
              <w:lastRenderedPageBreak/>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0"/>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lastRenderedPageBreak/>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spellStart"/>
            <w:proofErr w:type="gramStart"/>
            <w:r w:rsidRPr="00B36709">
              <w:rPr>
                <w:color w:val="000000"/>
                <w:sz w:val="22"/>
                <w:szCs w:val="22"/>
              </w:rPr>
              <w:t>р</w:t>
            </w:r>
            <w:proofErr w:type="spellEnd"/>
            <w:proofErr w:type="gramEnd"/>
            <w:r w:rsidRPr="00B36709">
              <w:rPr>
                <w:color w:val="000000"/>
                <w:sz w:val="22"/>
                <w:szCs w:val="22"/>
              </w:rPr>
              <w:t>/</w:t>
            </w:r>
            <w:proofErr w:type="spellStart"/>
            <w:r w:rsidRPr="00B36709">
              <w:rPr>
                <w:color w:val="000000"/>
                <w:sz w:val="22"/>
                <w:szCs w:val="22"/>
              </w:rPr>
              <w:t>с____________________________________________</w:t>
            </w:r>
            <w:proofErr w:type="spellEnd"/>
            <w:r w:rsidRPr="00B36709">
              <w:rPr>
                <w:color w:val="000000"/>
                <w:sz w:val="22"/>
                <w:szCs w:val="22"/>
              </w:rPr>
              <w:t>, к/</w:t>
            </w:r>
            <w:proofErr w:type="spellStart"/>
            <w:r w:rsidRPr="00B36709">
              <w:rPr>
                <w:color w:val="000000"/>
                <w:sz w:val="22"/>
                <w:szCs w:val="22"/>
              </w:rPr>
              <w:t>с____________________________________</w:t>
            </w:r>
            <w:proofErr w:type="spellEnd"/>
            <w:r w:rsidRPr="00B36709">
              <w:rPr>
                <w:color w:val="000000"/>
                <w:sz w:val="22"/>
                <w:szCs w:val="22"/>
              </w:rPr>
              <w:t>,</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 xml:space="preserve">___20__ г. в </w:t>
            </w:r>
            <w:proofErr w:type="spellStart"/>
            <w:r w:rsidRPr="005C3FB7">
              <w:rPr>
                <w:sz w:val="22"/>
                <w:szCs w:val="22"/>
              </w:rPr>
              <w:t>_</w:t>
            </w:r>
            <w:r>
              <w:rPr>
                <w:sz w:val="22"/>
                <w:szCs w:val="22"/>
              </w:rPr>
              <w:t>__час</w:t>
            </w:r>
            <w:proofErr w:type="spellEnd"/>
            <w:proofErr w:type="gramStart"/>
            <w:r>
              <w:rPr>
                <w:sz w:val="22"/>
                <w:szCs w:val="22"/>
              </w:rPr>
              <w:t>.</w:t>
            </w:r>
            <w:proofErr w:type="gramEnd"/>
            <w:r>
              <w:rPr>
                <w:sz w:val="22"/>
                <w:szCs w:val="22"/>
              </w:rPr>
              <w:t xml:space="preserve"> </w:t>
            </w:r>
            <w:proofErr w:type="spellStart"/>
            <w:r>
              <w:rPr>
                <w:sz w:val="22"/>
                <w:szCs w:val="22"/>
              </w:rPr>
              <w:t>___</w:t>
            </w:r>
            <w:proofErr w:type="gramStart"/>
            <w:r>
              <w:rPr>
                <w:sz w:val="22"/>
                <w:szCs w:val="22"/>
              </w:rPr>
              <w:t>м</w:t>
            </w:r>
            <w:proofErr w:type="gramEnd"/>
            <w:r>
              <w:rPr>
                <w:sz w:val="22"/>
                <w:szCs w:val="22"/>
              </w:rPr>
              <w:t>ин</w:t>
            </w:r>
            <w:proofErr w:type="spellEnd"/>
            <w:r>
              <w:rPr>
                <w:sz w:val="22"/>
                <w:szCs w:val="22"/>
              </w:rPr>
              <w:t>.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lastRenderedPageBreak/>
        <w:t xml:space="preserve"> </w:t>
      </w:r>
    </w:p>
    <w:sectPr w:rsidR="00C84D38" w:rsidRPr="0081109B" w:rsidSect="00F064E1">
      <w:headerReference w:type="even" r:id="rId10"/>
      <w:footerReference w:type="even" r:id="rId11"/>
      <w:footerReference w:type="default" r:id="rId12"/>
      <w:footerReference w:type="first" r:id="rId13"/>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442" w:rsidRDefault="004C2442" w:rsidP="00D2419B">
      <w:r>
        <w:separator/>
      </w:r>
    </w:p>
  </w:endnote>
  <w:endnote w:type="continuationSeparator" w:id="0">
    <w:p w:rsidR="004C2442" w:rsidRDefault="004C2442"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442" w:rsidRDefault="003A4B93">
    <w:pPr>
      <w:pStyle w:val="af7"/>
      <w:framePr w:wrap="around" w:vAnchor="text" w:hAnchor="margin" w:xAlign="right" w:y="1"/>
      <w:rPr>
        <w:rStyle w:val="af4"/>
      </w:rPr>
    </w:pPr>
    <w:r>
      <w:rPr>
        <w:rStyle w:val="af4"/>
      </w:rPr>
      <w:fldChar w:fldCharType="begin"/>
    </w:r>
    <w:r w:rsidR="004C2442">
      <w:rPr>
        <w:rStyle w:val="af4"/>
      </w:rPr>
      <w:instrText xml:space="preserve">PAGE  </w:instrText>
    </w:r>
    <w:r>
      <w:rPr>
        <w:rStyle w:val="af4"/>
      </w:rPr>
      <w:fldChar w:fldCharType="end"/>
    </w:r>
  </w:p>
  <w:p w:rsidR="004C2442" w:rsidRDefault="004C2442">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442" w:rsidRDefault="003A4B93">
    <w:pPr>
      <w:pStyle w:val="af7"/>
      <w:jc w:val="right"/>
    </w:pPr>
    <w:fldSimple w:instr="PAGE   \* MERGEFORMAT">
      <w:r w:rsidR="000240D5">
        <w:rPr>
          <w:noProof/>
        </w:rPr>
        <w:t>15</w:t>
      </w:r>
    </w:fldSimple>
  </w:p>
  <w:p w:rsidR="004C2442" w:rsidRDefault="004C2442">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442" w:rsidRPr="008C4087" w:rsidRDefault="004C2442" w:rsidP="007459F3">
    <w:pPr>
      <w:pStyle w:val="af7"/>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442" w:rsidRDefault="004C2442" w:rsidP="00D2419B">
      <w:r>
        <w:separator/>
      </w:r>
    </w:p>
  </w:footnote>
  <w:footnote w:type="continuationSeparator" w:id="0">
    <w:p w:rsidR="004C2442" w:rsidRDefault="004C2442"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442" w:rsidRDefault="003A4B93">
    <w:pPr>
      <w:pStyle w:val="af5"/>
      <w:framePr w:wrap="around" w:vAnchor="text" w:hAnchor="margin" w:xAlign="right" w:y="1"/>
      <w:rPr>
        <w:rStyle w:val="af4"/>
      </w:rPr>
    </w:pPr>
    <w:r>
      <w:rPr>
        <w:rStyle w:val="af4"/>
      </w:rPr>
      <w:fldChar w:fldCharType="begin"/>
    </w:r>
    <w:r w:rsidR="004C2442">
      <w:rPr>
        <w:rStyle w:val="af4"/>
      </w:rPr>
      <w:instrText xml:space="preserve">PAGE  </w:instrText>
    </w:r>
    <w:r>
      <w:rPr>
        <w:rStyle w:val="af4"/>
      </w:rPr>
      <w:fldChar w:fldCharType="end"/>
    </w:r>
  </w:p>
  <w:p w:rsidR="004C2442" w:rsidRDefault="004C2442">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44E"/>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0D5"/>
    <w:rsid w:val="000243CF"/>
    <w:rsid w:val="00024411"/>
    <w:rsid w:val="000252A6"/>
    <w:rsid w:val="00025FBD"/>
    <w:rsid w:val="00026846"/>
    <w:rsid w:val="00030B3D"/>
    <w:rsid w:val="00032BC2"/>
    <w:rsid w:val="0003409F"/>
    <w:rsid w:val="00034689"/>
    <w:rsid w:val="00035259"/>
    <w:rsid w:val="0003725A"/>
    <w:rsid w:val="00040D3F"/>
    <w:rsid w:val="00041DDF"/>
    <w:rsid w:val="00042AEA"/>
    <w:rsid w:val="000430C0"/>
    <w:rsid w:val="00043215"/>
    <w:rsid w:val="00044673"/>
    <w:rsid w:val="0004536C"/>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2949"/>
    <w:rsid w:val="00083F9A"/>
    <w:rsid w:val="00084000"/>
    <w:rsid w:val="00084761"/>
    <w:rsid w:val="000850B8"/>
    <w:rsid w:val="000857DE"/>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796"/>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2398F"/>
    <w:rsid w:val="001241F7"/>
    <w:rsid w:val="001278BD"/>
    <w:rsid w:val="001312F1"/>
    <w:rsid w:val="00131360"/>
    <w:rsid w:val="00132C8A"/>
    <w:rsid w:val="00133999"/>
    <w:rsid w:val="00134AEC"/>
    <w:rsid w:val="00134BBB"/>
    <w:rsid w:val="00136016"/>
    <w:rsid w:val="00141207"/>
    <w:rsid w:val="00141B3C"/>
    <w:rsid w:val="00142235"/>
    <w:rsid w:val="001433D8"/>
    <w:rsid w:val="0014456A"/>
    <w:rsid w:val="00146335"/>
    <w:rsid w:val="0014726D"/>
    <w:rsid w:val="001514BA"/>
    <w:rsid w:val="00151700"/>
    <w:rsid w:val="001518A4"/>
    <w:rsid w:val="00153719"/>
    <w:rsid w:val="00154FC9"/>
    <w:rsid w:val="00155108"/>
    <w:rsid w:val="00156D07"/>
    <w:rsid w:val="0015711D"/>
    <w:rsid w:val="00157DCD"/>
    <w:rsid w:val="00157F6E"/>
    <w:rsid w:val="00160C1E"/>
    <w:rsid w:val="00163B8A"/>
    <w:rsid w:val="00164D4B"/>
    <w:rsid w:val="0016568F"/>
    <w:rsid w:val="00165F0F"/>
    <w:rsid w:val="00167E96"/>
    <w:rsid w:val="001723DE"/>
    <w:rsid w:val="00173540"/>
    <w:rsid w:val="00173BC7"/>
    <w:rsid w:val="001741D8"/>
    <w:rsid w:val="00175B4A"/>
    <w:rsid w:val="00180C7F"/>
    <w:rsid w:val="00182832"/>
    <w:rsid w:val="00182B48"/>
    <w:rsid w:val="00183328"/>
    <w:rsid w:val="00185AC1"/>
    <w:rsid w:val="00186B72"/>
    <w:rsid w:val="00187E19"/>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604C"/>
    <w:rsid w:val="001D69E9"/>
    <w:rsid w:val="001D7433"/>
    <w:rsid w:val="001E2F0E"/>
    <w:rsid w:val="001E3541"/>
    <w:rsid w:val="001E77DF"/>
    <w:rsid w:val="001F0ECA"/>
    <w:rsid w:val="001F239F"/>
    <w:rsid w:val="001F5507"/>
    <w:rsid w:val="001F617E"/>
    <w:rsid w:val="00201ED2"/>
    <w:rsid w:val="00202B29"/>
    <w:rsid w:val="0020329C"/>
    <w:rsid w:val="00204E77"/>
    <w:rsid w:val="00207365"/>
    <w:rsid w:val="0020759A"/>
    <w:rsid w:val="00207859"/>
    <w:rsid w:val="00207A1A"/>
    <w:rsid w:val="00213E9F"/>
    <w:rsid w:val="002155D9"/>
    <w:rsid w:val="002159A4"/>
    <w:rsid w:val="002163B2"/>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790"/>
    <w:rsid w:val="003A4B93"/>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3347"/>
    <w:rsid w:val="004655B2"/>
    <w:rsid w:val="004659C4"/>
    <w:rsid w:val="00466734"/>
    <w:rsid w:val="00466C9A"/>
    <w:rsid w:val="00466E0E"/>
    <w:rsid w:val="00472794"/>
    <w:rsid w:val="004728CF"/>
    <w:rsid w:val="00473FC3"/>
    <w:rsid w:val="004744BA"/>
    <w:rsid w:val="00474827"/>
    <w:rsid w:val="004749BB"/>
    <w:rsid w:val="004756E9"/>
    <w:rsid w:val="00476678"/>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442"/>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32D6"/>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5C16"/>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6006E5"/>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D0A12"/>
    <w:rsid w:val="007D1F6F"/>
    <w:rsid w:val="007D26B5"/>
    <w:rsid w:val="007D2EA0"/>
    <w:rsid w:val="007D3088"/>
    <w:rsid w:val="007D50D7"/>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885"/>
    <w:rsid w:val="007F3958"/>
    <w:rsid w:val="007F417E"/>
    <w:rsid w:val="007F51E0"/>
    <w:rsid w:val="007F6190"/>
    <w:rsid w:val="007F690B"/>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2EC4"/>
    <w:rsid w:val="00887FE7"/>
    <w:rsid w:val="008900EB"/>
    <w:rsid w:val="00891DA3"/>
    <w:rsid w:val="00892567"/>
    <w:rsid w:val="00892C52"/>
    <w:rsid w:val="008933EC"/>
    <w:rsid w:val="00893A25"/>
    <w:rsid w:val="00894E62"/>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4B7A"/>
    <w:rsid w:val="009A538E"/>
    <w:rsid w:val="009B1B24"/>
    <w:rsid w:val="009B3150"/>
    <w:rsid w:val="009B448B"/>
    <w:rsid w:val="009B4F42"/>
    <w:rsid w:val="009B579A"/>
    <w:rsid w:val="009B5A8E"/>
    <w:rsid w:val="009B6A21"/>
    <w:rsid w:val="009C0572"/>
    <w:rsid w:val="009C1069"/>
    <w:rsid w:val="009C3799"/>
    <w:rsid w:val="009C4EC0"/>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56EC7"/>
    <w:rsid w:val="00A622E3"/>
    <w:rsid w:val="00A63417"/>
    <w:rsid w:val="00A65009"/>
    <w:rsid w:val="00A65C8A"/>
    <w:rsid w:val="00A66282"/>
    <w:rsid w:val="00A6667F"/>
    <w:rsid w:val="00A67D64"/>
    <w:rsid w:val="00A67FF2"/>
    <w:rsid w:val="00A70D7C"/>
    <w:rsid w:val="00A71505"/>
    <w:rsid w:val="00A746AB"/>
    <w:rsid w:val="00A76972"/>
    <w:rsid w:val="00A76E9C"/>
    <w:rsid w:val="00A77675"/>
    <w:rsid w:val="00A77BE0"/>
    <w:rsid w:val="00A82837"/>
    <w:rsid w:val="00A83E69"/>
    <w:rsid w:val="00A8474C"/>
    <w:rsid w:val="00A85CF9"/>
    <w:rsid w:val="00A85D9C"/>
    <w:rsid w:val="00A863EE"/>
    <w:rsid w:val="00A90D62"/>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2F54"/>
    <w:rsid w:val="00AD4A34"/>
    <w:rsid w:val="00AD5496"/>
    <w:rsid w:val="00AE427C"/>
    <w:rsid w:val="00AE6EC5"/>
    <w:rsid w:val="00AE7555"/>
    <w:rsid w:val="00AE772E"/>
    <w:rsid w:val="00AE789F"/>
    <w:rsid w:val="00AF03EB"/>
    <w:rsid w:val="00AF3D49"/>
    <w:rsid w:val="00AF436D"/>
    <w:rsid w:val="00AF48F5"/>
    <w:rsid w:val="00AF696D"/>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CE0"/>
    <w:rsid w:val="00B43FC0"/>
    <w:rsid w:val="00B44D10"/>
    <w:rsid w:val="00B453B8"/>
    <w:rsid w:val="00B461FB"/>
    <w:rsid w:val="00B4743D"/>
    <w:rsid w:val="00B5030C"/>
    <w:rsid w:val="00B5123D"/>
    <w:rsid w:val="00B51888"/>
    <w:rsid w:val="00B518BB"/>
    <w:rsid w:val="00B5709A"/>
    <w:rsid w:val="00B60C9A"/>
    <w:rsid w:val="00B678DA"/>
    <w:rsid w:val="00B71BDB"/>
    <w:rsid w:val="00B729FE"/>
    <w:rsid w:val="00B73617"/>
    <w:rsid w:val="00B73806"/>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2C39"/>
    <w:rsid w:val="00BB43B4"/>
    <w:rsid w:val="00BB4E21"/>
    <w:rsid w:val="00BB5368"/>
    <w:rsid w:val="00BC0C1E"/>
    <w:rsid w:val="00BC10C5"/>
    <w:rsid w:val="00BC30DC"/>
    <w:rsid w:val="00BC4125"/>
    <w:rsid w:val="00BC582B"/>
    <w:rsid w:val="00BC5EF8"/>
    <w:rsid w:val="00BC6287"/>
    <w:rsid w:val="00BC65C8"/>
    <w:rsid w:val="00BC6FE4"/>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EE3"/>
    <w:rsid w:val="00BF7040"/>
    <w:rsid w:val="00BF7C71"/>
    <w:rsid w:val="00C01861"/>
    <w:rsid w:val="00C0204D"/>
    <w:rsid w:val="00C023B6"/>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649C"/>
    <w:rsid w:val="00C865E2"/>
    <w:rsid w:val="00C868B9"/>
    <w:rsid w:val="00C86ED0"/>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64B8"/>
    <w:rsid w:val="00D676D1"/>
    <w:rsid w:val="00D70622"/>
    <w:rsid w:val="00D70D3D"/>
    <w:rsid w:val="00D71C4A"/>
    <w:rsid w:val="00D72202"/>
    <w:rsid w:val="00D72B60"/>
    <w:rsid w:val="00D73413"/>
    <w:rsid w:val="00D74E3D"/>
    <w:rsid w:val="00D76D56"/>
    <w:rsid w:val="00D80F13"/>
    <w:rsid w:val="00D8236D"/>
    <w:rsid w:val="00D850F5"/>
    <w:rsid w:val="00D85DA5"/>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A76B8"/>
    <w:rsid w:val="00DB3321"/>
    <w:rsid w:val="00DB3AEC"/>
    <w:rsid w:val="00DB4843"/>
    <w:rsid w:val="00DB629C"/>
    <w:rsid w:val="00DB7AD9"/>
    <w:rsid w:val="00DC078E"/>
    <w:rsid w:val="00DC10F3"/>
    <w:rsid w:val="00DC1BB8"/>
    <w:rsid w:val="00DC3605"/>
    <w:rsid w:val="00DC4496"/>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6F05"/>
    <w:rsid w:val="00DE791C"/>
    <w:rsid w:val="00DF1396"/>
    <w:rsid w:val="00DF2F0C"/>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5E04"/>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B6154"/>
    <w:rsid w:val="00EC0C4A"/>
    <w:rsid w:val="00EC14E4"/>
    <w:rsid w:val="00EC3049"/>
    <w:rsid w:val="00EC3844"/>
    <w:rsid w:val="00EC3D3B"/>
    <w:rsid w:val="00EC46C8"/>
    <w:rsid w:val="00EC474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rsid w:val="00EC14E4"/>
    <w:pPr>
      <w:spacing w:after="120"/>
    </w:pPr>
  </w:style>
  <w:style w:type="character" w:styleId="a4">
    <w:name w:val="Hyperlink"/>
    <w:rsid w:val="00EC14E4"/>
    <w:rPr>
      <w:color w:val="0000FF"/>
      <w:u w:val="single"/>
    </w:rPr>
  </w:style>
  <w:style w:type="table" w:styleId="a5">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B518BB"/>
    <w:pPr>
      <w:jc w:val="center"/>
    </w:pPr>
    <w:rPr>
      <w:b/>
      <w:sz w:val="24"/>
    </w:rPr>
  </w:style>
  <w:style w:type="paragraph" w:styleId="a8">
    <w:name w:val="Normal (Web)"/>
    <w:basedOn w:val="a"/>
    <w:uiPriority w:val="99"/>
    <w:rsid w:val="00CB5978"/>
    <w:pPr>
      <w:spacing w:before="100" w:beforeAutospacing="1" w:after="100" w:afterAutospacing="1"/>
    </w:pPr>
    <w:rPr>
      <w:sz w:val="24"/>
      <w:szCs w:val="24"/>
    </w:rPr>
  </w:style>
  <w:style w:type="character" w:styleId="a9">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a">
    <w:name w:val="Body Text Indent"/>
    <w:basedOn w:val="a"/>
    <w:link w:val="ab"/>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7">
    <w:name w:val="Название Знак"/>
    <w:link w:val="a6"/>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c">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d">
    <w:name w:val="footnote text"/>
    <w:basedOn w:val="a"/>
    <w:link w:val="ae"/>
    <w:rsid w:val="00D2419B"/>
  </w:style>
  <w:style w:type="character" w:customStyle="1" w:styleId="ae">
    <w:name w:val="Текст сноски Знак"/>
    <w:basedOn w:val="a0"/>
    <w:link w:val="ad"/>
    <w:rsid w:val="00D2419B"/>
  </w:style>
  <w:style w:type="character" w:styleId="af">
    <w:name w:val="footnote reference"/>
    <w:rsid w:val="00D2419B"/>
    <w:rPr>
      <w:vertAlign w:val="superscript"/>
    </w:rPr>
  </w:style>
  <w:style w:type="paragraph" w:customStyle="1" w:styleId="af0">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b">
    <w:name w:val="Основной текст с отступом Знак"/>
    <w:basedOn w:val="a0"/>
    <w:link w:val="aa"/>
    <w:rsid w:val="00587845"/>
  </w:style>
  <w:style w:type="paragraph" w:styleId="af1">
    <w:name w:val="Plain Text"/>
    <w:aliases w:val="Знак"/>
    <w:basedOn w:val="a"/>
    <w:link w:val="af2"/>
    <w:uiPriority w:val="99"/>
    <w:qFormat/>
    <w:rsid w:val="00C71479"/>
    <w:rPr>
      <w:rFonts w:ascii="Courier New" w:hAnsi="Courier New"/>
    </w:rPr>
  </w:style>
  <w:style w:type="character" w:customStyle="1" w:styleId="af2">
    <w:name w:val="Текст Знак"/>
    <w:aliases w:val="Знак Знак"/>
    <w:link w:val="af1"/>
    <w:uiPriority w:val="99"/>
    <w:rsid w:val="00C71479"/>
    <w:rPr>
      <w:rFonts w:ascii="Courier New" w:hAnsi="Courier New" w:cs="Courier New"/>
    </w:rPr>
  </w:style>
  <w:style w:type="paragraph" w:styleId="af3">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4">
    <w:name w:val="page number"/>
    <w:basedOn w:val="a0"/>
    <w:rsid w:val="00325083"/>
  </w:style>
  <w:style w:type="paragraph" w:styleId="af5">
    <w:name w:val="header"/>
    <w:basedOn w:val="a"/>
    <w:link w:val="af6"/>
    <w:rsid w:val="00325083"/>
    <w:pPr>
      <w:tabs>
        <w:tab w:val="center" w:pos="4536"/>
        <w:tab w:val="right" w:pos="9072"/>
      </w:tabs>
      <w:spacing w:after="60"/>
      <w:ind w:firstLine="720"/>
      <w:jc w:val="both"/>
    </w:pPr>
    <w:rPr>
      <w:rFonts w:ascii="ArtsansC" w:hAnsi="ArtsansC"/>
      <w:sz w:val="24"/>
    </w:rPr>
  </w:style>
  <w:style w:type="character" w:customStyle="1" w:styleId="af6">
    <w:name w:val="Верхний колонтитул Знак"/>
    <w:link w:val="af5"/>
    <w:rsid w:val="00325083"/>
    <w:rPr>
      <w:rFonts w:ascii="ArtsansC" w:hAnsi="ArtsansC"/>
      <w:sz w:val="24"/>
    </w:rPr>
  </w:style>
  <w:style w:type="paragraph" w:styleId="af7">
    <w:name w:val="footer"/>
    <w:basedOn w:val="a"/>
    <w:link w:val="af8"/>
    <w:uiPriority w:val="99"/>
    <w:rsid w:val="00325083"/>
    <w:pPr>
      <w:tabs>
        <w:tab w:val="center" w:pos="4677"/>
        <w:tab w:val="right" w:pos="9355"/>
      </w:tabs>
    </w:pPr>
    <w:rPr>
      <w:sz w:val="24"/>
      <w:szCs w:val="24"/>
    </w:rPr>
  </w:style>
  <w:style w:type="character" w:customStyle="1" w:styleId="af8">
    <w:name w:val="Нижний колонтитул Знак"/>
    <w:link w:val="af7"/>
    <w:uiPriority w:val="99"/>
    <w:rsid w:val="00325083"/>
    <w:rPr>
      <w:sz w:val="24"/>
      <w:szCs w:val="24"/>
    </w:rPr>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zbassfond.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mail@kuzbassfond.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e@mail.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15</Pages>
  <Words>5777</Words>
  <Characters>43547</Characters>
  <Application>Microsoft Office Word</Application>
  <DocSecurity>0</DocSecurity>
  <Lines>362</Lines>
  <Paragraphs>98</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49226</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32</cp:revision>
  <cp:lastPrinted>2024-10-08T04:26:00Z</cp:lastPrinted>
  <dcterms:created xsi:type="dcterms:W3CDTF">2023-12-14T07:26:00Z</dcterms:created>
  <dcterms:modified xsi:type="dcterms:W3CDTF">2025-09-15T07:28:00Z</dcterms:modified>
</cp:coreProperties>
</file>