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1F" w:rsidRPr="00EC661F" w:rsidRDefault="00EC661F" w:rsidP="00EC661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61F" w:rsidRPr="00EC661F" w:rsidRDefault="00EC661F" w:rsidP="00EC66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61F">
        <w:rPr>
          <w:rFonts w:ascii="Times New Roman" w:hAnsi="Times New Roman" w:cs="Times New Roman"/>
          <w:b/>
          <w:sz w:val="24"/>
          <w:szCs w:val="24"/>
        </w:rPr>
        <w:t>ДОГОВОР КУПЛИ-ПРОДАЖИ ИМУЩЕСТВА №</w:t>
      </w:r>
    </w:p>
    <w:p w:rsidR="00EC661F" w:rsidRPr="00EC661F" w:rsidRDefault="00BE1512" w:rsidP="00EC661F">
      <w:pPr>
        <w:tabs>
          <w:tab w:val="right" w:pos="102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емерово</w:t>
      </w:r>
      <w:r w:rsidR="00EC66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C66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661F" w:rsidRPr="00EC661F">
        <w:rPr>
          <w:rFonts w:ascii="Times New Roman" w:hAnsi="Times New Roman" w:cs="Times New Roman"/>
          <w:sz w:val="24"/>
          <w:szCs w:val="24"/>
        </w:rPr>
        <w:t>_______________202</w:t>
      </w:r>
      <w:r w:rsidR="00EC661F">
        <w:rPr>
          <w:rFonts w:ascii="Times New Roman" w:hAnsi="Times New Roman" w:cs="Times New Roman"/>
          <w:sz w:val="24"/>
          <w:szCs w:val="24"/>
        </w:rPr>
        <w:t>2</w:t>
      </w:r>
      <w:r w:rsidR="00EC661F" w:rsidRPr="00EC661F">
        <w:rPr>
          <w:rFonts w:ascii="Times New Roman" w:hAnsi="Times New Roman" w:cs="Times New Roman"/>
          <w:sz w:val="24"/>
          <w:szCs w:val="24"/>
        </w:rPr>
        <w:t>г.</w:t>
      </w:r>
    </w:p>
    <w:p w:rsidR="00EC661F" w:rsidRPr="00EC661F" w:rsidRDefault="00EC661F" w:rsidP="00EC66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61F" w:rsidRDefault="00EC661F" w:rsidP="00EC661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1F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Томь-Усинский энерготранспортный техникум (ГБ ПОУ ТУ ЭТТ), в лице директора Григорьевой Марины Владимировны,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661F">
        <w:rPr>
          <w:rFonts w:ascii="Times New Roman" w:hAnsi="Times New Roman" w:cs="Times New Roman"/>
          <w:sz w:val="24"/>
          <w:szCs w:val="24"/>
        </w:rPr>
        <w:t>става, именуемое в дальнейшем «Продавец»</w:t>
      </w:r>
      <w:r w:rsidR="00226001">
        <w:rPr>
          <w:rFonts w:ascii="Times New Roman" w:hAnsi="Times New Roman" w:cs="Times New Roman"/>
          <w:sz w:val="24"/>
          <w:szCs w:val="24"/>
        </w:rPr>
        <w:t xml:space="preserve"> с согласия </w:t>
      </w:r>
      <w:r w:rsidR="006B1828">
        <w:rPr>
          <w:rFonts w:ascii="Times New Roman" w:hAnsi="Times New Roman" w:cs="Times New Roman"/>
          <w:sz w:val="24"/>
          <w:szCs w:val="24"/>
        </w:rPr>
        <w:t xml:space="preserve">на продажу объекта недвижимого имущества </w:t>
      </w:r>
      <w:r w:rsidR="00226001">
        <w:rPr>
          <w:rFonts w:ascii="Times New Roman" w:hAnsi="Times New Roman" w:cs="Times New Roman"/>
          <w:sz w:val="24"/>
          <w:szCs w:val="24"/>
        </w:rPr>
        <w:t>Комитета по управлению государственным имуществом, руководствуясь п. 10 ст. 9.2. Федерального закона от 12.01.1996 №7-ФЗ «О некоммерческих организациях»,</w:t>
      </w:r>
      <w:r w:rsidR="006B1828">
        <w:rPr>
          <w:rFonts w:ascii="Times New Roman" w:hAnsi="Times New Roman" w:cs="Times New Roman"/>
          <w:sz w:val="24"/>
          <w:szCs w:val="24"/>
        </w:rPr>
        <w:t xml:space="preserve"> Законом Кемеровской области – Кузбасса от 20.01.1988г № 31 – </w:t>
      </w:r>
      <w:proofErr w:type="gramStart"/>
      <w:r w:rsidR="006B1828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="006B1828">
        <w:rPr>
          <w:rFonts w:ascii="Times New Roman" w:hAnsi="Times New Roman" w:cs="Times New Roman"/>
          <w:sz w:val="24"/>
          <w:szCs w:val="24"/>
        </w:rPr>
        <w:t xml:space="preserve"> «О порядке управления государственной собственностью Кемеровской области – Кузбасса»</w:t>
      </w:r>
      <w:r w:rsidR="00226001">
        <w:rPr>
          <w:rFonts w:ascii="Times New Roman" w:hAnsi="Times New Roman" w:cs="Times New Roman"/>
          <w:sz w:val="24"/>
          <w:szCs w:val="24"/>
        </w:rPr>
        <w:t xml:space="preserve">  </w:t>
      </w:r>
      <w:r w:rsidRPr="00EC661F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r w:rsidRPr="00EC661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__________________________________________________________________________,</w:t>
      </w:r>
      <w:r w:rsidRPr="00EC661F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____________________________________________________________, действующего на основании __________________________________________________________, с другой стороны, именуемый в дальнейшем «Покупатель», с другой стороны, а вместе именуемые «Стороны», заключили настоящий договор о нижеследующем:</w:t>
      </w:r>
    </w:p>
    <w:p w:rsidR="00536708" w:rsidRPr="00EC661F" w:rsidRDefault="00536708" w:rsidP="00EC661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61F" w:rsidRPr="00EC661F" w:rsidRDefault="00EC661F" w:rsidP="00EC661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b/>
          <w:szCs w:val="24"/>
        </w:rPr>
      </w:pPr>
      <w:r w:rsidRPr="00EC661F">
        <w:rPr>
          <w:rFonts w:ascii="Times New Roman" w:hAnsi="Times New Roman"/>
          <w:b/>
          <w:szCs w:val="24"/>
        </w:rPr>
        <w:t>ПРЕДМЕТ ДОГОВОРА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Продавец обязуется передать в собственность, а Покупатель обязуется принять и оплатить в соответствии с условиями настоящего договора недвижимое имущество:</w:t>
      </w:r>
    </w:p>
    <w:p w:rsidR="00EC661F" w:rsidRPr="007F4591" w:rsidRDefault="00EC661F" w:rsidP="00EC661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61F">
        <w:rPr>
          <w:rFonts w:ascii="Times New Roman" w:hAnsi="Times New Roman" w:cs="Times New Roman"/>
          <w:sz w:val="24"/>
          <w:szCs w:val="24"/>
        </w:rPr>
        <w:t xml:space="preserve">- </w:t>
      </w:r>
      <w:r w:rsidRPr="00EC661F">
        <w:rPr>
          <w:rFonts w:ascii="Times New Roman" w:eastAsia="Calibri" w:hAnsi="Times New Roman" w:cs="Times New Roman"/>
          <w:sz w:val="24"/>
          <w:szCs w:val="24"/>
        </w:rPr>
        <w:t>Нежилое здание - трансформаторная подстанция,  Общая площадь 44,2 кв</w:t>
      </w:r>
      <w:proofErr w:type="gramStart"/>
      <w:r w:rsidRPr="00EC661F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EC66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661F">
        <w:rPr>
          <w:rFonts w:ascii="Times New Roman" w:hAnsi="Times New Roman" w:cs="Times New Roman"/>
          <w:sz w:val="24"/>
          <w:szCs w:val="24"/>
        </w:rPr>
        <w:t xml:space="preserve">кадастровый номер 42:29:0103002:322 </w:t>
      </w:r>
      <w:r w:rsidRPr="00EC661F">
        <w:rPr>
          <w:rFonts w:ascii="Times New Roman" w:eastAsia="Calibri" w:hAnsi="Times New Roman" w:cs="Times New Roman"/>
          <w:sz w:val="24"/>
          <w:szCs w:val="24"/>
        </w:rPr>
        <w:t xml:space="preserve">расположенное по адресу: Россия, Кемеровская область, </w:t>
      </w:r>
      <w:proofErr w:type="gramStart"/>
      <w:r w:rsidRPr="00EC661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C661F">
        <w:rPr>
          <w:rFonts w:ascii="Times New Roman" w:eastAsia="Calibri" w:hAnsi="Times New Roman" w:cs="Times New Roman"/>
          <w:sz w:val="24"/>
          <w:szCs w:val="24"/>
        </w:rPr>
        <w:t xml:space="preserve">. Мыски, ул. Энергетиков, 4. </w:t>
      </w:r>
      <w:r w:rsidRPr="007F4591">
        <w:rPr>
          <w:rFonts w:ascii="Times New Roman" w:hAnsi="Times New Roman" w:cs="Times New Roman"/>
          <w:sz w:val="24"/>
          <w:szCs w:val="24"/>
        </w:rPr>
        <w:t xml:space="preserve">Запись регистрации в Едином государственном реестре недвижимости от </w:t>
      </w:r>
      <w:r w:rsidR="007F4591" w:rsidRPr="007F4591">
        <w:rPr>
          <w:rFonts w:ascii="Times New Roman" w:hAnsi="Times New Roman" w:cs="Times New Roman"/>
          <w:sz w:val="24"/>
          <w:szCs w:val="24"/>
          <w:shd w:val="clear" w:color="auto" w:fill="FFFFFF"/>
        </w:rPr>
        <w:t>27.12</w:t>
      </w:r>
      <w:r w:rsidRPr="007F4591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7F4591" w:rsidRPr="007F4591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7F4591">
        <w:rPr>
          <w:rFonts w:ascii="Times New Roman" w:hAnsi="Times New Roman" w:cs="Times New Roman"/>
          <w:sz w:val="24"/>
          <w:szCs w:val="24"/>
        </w:rPr>
        <w:t xml:space="preserve"> № </w:t>
      </w:r>
      <w:r w:rsidR="007F4591" w:rsidRPr="007F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КУВД – 42/217/001/2018-5085 </w:t>
      </w:r>
      <w:r w:rsidRPr="007F4591">
        <w:rPr>
          <w:rFonts w:ascii="Times New Roman" w:hAnsi="Times New Roman" w:cs="Times New Roman"/>
          <w:sz w:val="24"/>
          <w:szCs w:val="24"/>
        </w:rPr>
        <w:t>- (Далее – Имущество).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Продажа имущества осуществляется Продавцом на основании Протокола о результатах аукциона от «____»____________2022г.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Продавец гарантирует, что Имущество никому другому не продано, не заложено, не является предметом спора, под арестом или запретом не состоит, свободно от любых прав третьих лиц.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Переход права собственности на Имущество от Продавца к Покупателю подлежит обязательной государственной регистрации в Федеральной службе государственной регистрации, кадастра и картографии по Кемеровской области.</w:t>
      </w:r>
    </w:p>
    <w:p w:rsid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Регистрация перехода права собственности на Имущество осуществляется силами и за счет Покупателя.</w:t>
      </w:r>
    </w:p>
    <w:p w:rsidR="00536708" w:rsidRPr="00EC661F" w:rsidRDefault="00536708" w:rsidP="00536708">
      <w:pPr>
        <w:pStyle w:val="a3"/>
        <w:autoSpaceDE w:val="0"/>
        <w:autoSpaceDN w:val="0"/>
        <w:adjustRightInd w:val="0"/>
        <w:spacing w:before="0" w:line="276" w:lineRule="auto"/>
        <w:ind w:left="709"/>
        <w:contextualSpacing w:val="0"/>
        <w:jc w:val="both"/>
        <w:rPr>
          <w:rFonts w:ascii="Times New Roman" w:hAnsi="Times New Roman"/>
          <w:szCs w:val="24"/>
        </w:rPr>
      </w:pPr>
    </w:p>
    <w:p w:rsidR="00EC661F" w:rsidRPr="00EC661F" w:rsidRDefault="00EC661F" w:rsidP="00EC661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b/>
          <w:szCs w:val="24"/>
        </w:rPr>
      </w:pPr>
      <w:r w:rsidRPr="00EC661F">
        <w:rPr>
          <w:rFonts w:ascii="Times New Roman" w:hAnsi="Times New Roman"/>
          <w:b/>
          <w:szCs w:val="24"/>
        </w:rPr>
        <w:t>СТОИМОСТЬ И ПОРЯДОК ОПЛАТЫ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В соответствии с Протоколом о результатах аукциона от «____»__________2022г. общая стоимость Имущества по Договору составляе</w:t>
      </w:r>
      <w:r>
        <w:rPr>
          <w:rFonts w:ascii="Times New Roman" w:hAnsi="Times New Roman"/>
          <w:szCs w:val="24"/>
        </w:rPr>
        <w:t xml:space="preserve">т ______________________________ </w:t>
      </w:r>
      <w:r w:rsidRPr="00EC661F">
        <w:rPr>
          <w:rFonts w:ascii="Times New Roman" w:hAnsi="Times New Roman"/>
          <w:szCs w:val="24"/>
        </w:rPr>
        <w:t xml:space="preserve">(_________________________________________) руб. __ коп. 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EC661F">
        <w:rPr>
          <w:rFonts w:ascii="Times New Roman" w:hAnsi="Times New Roman"/>
          <w:szCs w:val="24"/>
        </w:rPr>
        <w:t>Покупатель производит оплату в размере стои</w:t>
      </w:r>
      <w:r>
        <w:rPr>
          <w:rFonts w:ascii="Times New Roman" w:hAnsi="Times New Roman"/>
          <w:szCs w:val="24"/>
        </w:rPr>
        <w:t>мости Имущества, что составляет</w:t>
      </w:r>
      <w:r w:rsidRPr="00EC661F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_______________________________</w:t>
      </w:r>
      <w:r w:rsidRPr="00EC661F">
        <w:rPr>
          <w:rFonts w:ascii="Times New Roman" w:hAnsi="Times New Roman"/>
          <w:szCs w:val="24"/>
        </w:rPr>
        <w:t xml:space="preserve">(___________________________________________) руб. __ коп.Указанную сумму Покупатель обязуется перечислить на </w:t>
      </w:r>
      <w:r w:rsidRPr="00EC661F">
        <w:rPr>
          <w:rFonts w:ascii="Times New Roman" w:hAnsi="Times New Roman"/>
          <w:szCs w:val="24"/>
        </w:rPr>
        <w:lastRenderedPageBreak/>
        <w:t>расчетный счет, указанный в разделе 9 Договора не позднее 5 (пяти) календарных дней с момента подписания Сторонами настоящего Договора, но до момента направления документов в Федеральную службу государственной регистрации, кадастра и картографии на регистрацию.</w:t>
      </w:r>
      <w:proofErr w:type="gramEnd"/>
    </w:p>
    <w:p w:rsid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Платеж считается произведенным с даты поступления денежных средств на расчетный счет Продавца.</w:t>
      </w:r>
    </w:p>
    <w:p w:rsidR="00DE060A" w:rsidRPr="00EC661F" w:rsidRDefault="00DE060A" w:rsidP="00DE060A">
      <w:pPr>
        <w:pStyle w:val="a3"/>
        <w:autoSpaceDE w:val="0"/>
        <w:autoSpaceDN w:val="0"/>
        <w:adjustRightInd w:val="0"/>
        <w:spacing w:before="0" w:line="276" w:lineRule="auto"/>
        <w:ind w:left="709"/>
        <w:contextualSpacing w:val="0"/>
        <w:jc w:val="both"/>
        <w:rPr>
          <w:rFonts w:ascii="Times New Roman" w:hAnsi="Times New Roman"/>
          <w:szCs w:val="24"/>
        </w:rPr>
      </w:pPr>
    </w:p>
    <w:p w:rsidR="00EC661F" w:rsidRPr="00EC661F" w:rsidRDefault="00EC661F" w:rsidP="00EC661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b/>
          <w:szCs w:val="24"/>
        </w:rPr>
      </w:pPr>
      <w:r w:rsidRPr="00EC661F">
        <w:rPr>
          <w:rFonts w:ascii="Times New Roman" w:hAnsi="Times New Roman"/>
          <w:b/>
          <w:szCs w:val="24"/>
        </w:rPr>
        <w:t>ПЕРЕДАЧА ОБЪЕКТА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Передача Имущества оформляется актом приема-передачи, по форме указанной в Приложении к Договору, который становится неотъемлемой частью договора после его подписания Сторонами.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С даты подписания акта приема-передачи ответственность за сохранность Имущества, а также риск его случайной гибели или порчи несет Покупатель.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 приема-передачи.</w:t>
      </w:r>
    </w:p>
    <w:p w:rsid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Обязательства Покупателя по договору считаются исполненными с момента уплаты Продавцу стоимости Имущества и его</w:t>
      </w:r>
      <w:r w:rsidR="00DE060A">
        <w:rPr>
          <w:rFonts w:ascii="Times New Roman" w:hAnsi="Times New Roman"/>
          <w:szCs w:val="24"/>
        </w:rPr>
        <w:t xml:space="preserve"> приема по акту приема-передачи.</w:t>
      </w:r>
    </w:p>
    <w:p w:rsidR="00DE060A" w:rsidRPr="00EC661F" w:rsidRDefault="00DE060A" w:rsidP="00DE060A">
      <w:pPr>
        <w:pStyle w:val="a3"/>
        <w:autoSpaceDE w:val="0"/>
        <w:autoSpaceDN w:val="0"/>
        <w:adjustRightInd w:val="0"/>
        <w:spacing w:before="0" w:line="276" w:lineRule="auto"/>
        <w:ind w:left="709"/>
        <w:contextualSpacing w:val="0"/>
        <w:jc w:val="both"/>
        <w:rPr>
          <w:rFonts w:ascii="Times New Roman" w:hAnsi="Times New Roman"/>
          <w:szCs w:val="24"/>
        </w:rPr>
      </w:pPr>
    </w:p>
    <w:p w:rsidR="00EC661F" w:rsidRPr="00EC661F" w:rsidRDefault="00EC661F" w:rsidP="00EC661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b/>
          <w:szCs w:val="24"/>
        </w:rPr>
      </w:pPr>
      <w:r w:rsidRPr="00EC661F">
        <w:rPr>
          <w:rFonts w:ascii="Times New Roman" w:hAnsi="Times New Roman"/>
          <w:b/>
          <w:szCs w:val="24"/>
        </w:rPr>
        <w:t>ПРАВА И ОБЯЗАННОСТИ СТОРОН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Продавец обязан:</w:t>
      </w:r>
    </w:p>
    <w:p w:rsidR="00EC661F" w:rsidRPr="00EC661F" w:rsidRDefault="00EC661F" w:rsidP="00EC661F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До передачи Имущества Покупателю поддерживать его в технически исправном состоянии и нести имущественные риски, связанные с его гибелью и повреждением.</w:t>
      </w:r>
    </w:p>
    <w:p w:rsidR="00EC661F" w:rsidRPr="00EC661F" w:rsidRDefault="00EC661F" w:rsidP="00EC661F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Передать Покупателю в собственность Имущество по акту приема-передачи.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Покупатель обязан:</w:t>
      </w:r>
    </w:p>
    <w:p w:rsidR="00EC661F" w:rsidRPr="00EC661F" w:rsidRDefault="00EC661F" w:rsidP="00EC661F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Оплатить стоимость приобретаемого Имущества в полном объеме и в установленный срок.</w:t>
      </w:r>
    </w:p>
    <w:p w:rsidR="00EC661F" w:rsidRPr="00EC661F" w:rsidRDefault="00EC661F" w:rsidP="00EC661F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Принять Имущество на условиях, предусмотренных договором.</w:t>
      </w:r>
    </w:p>
    <w:p w:rsidR="00EC661F" w:rsidRDefault="00EC661F" w:rsidP="00EC661F">
      <w:pPr>
        <w:pStyle w:val="a3"/>
        <w:numPr>
          <w:ilvl w:val="2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Для регистрации перехода права собственности на Имущество произвести необходимые действия.</w:t>
      </w:r>
    </w:p>
    <w:p w:rsidR="00DE060A" w:rsidRPr="00EC661F" w:rsidRDefault="00DE060A" w:rsidP="00DE060A">
      <w:pPr>
        <w:pStyle w:val="a3"/>
        <w:autoSpaceDE w:val="0"/>
        <w:autoSpaceDN w:val="0"/>
        <w:adjustRightInd w:val="0"/>
        <w:spacing w:before="0" w:line="276" w:lineRule="auto"/>
        <w:ind w:left="709"/>
        <w:contextualSpacing w:val="0"/>
        <w:jc w:val="both"/>
        <w:rPr>
          <w:rFonts w:ascii="Times New Roman" w:hAnsi="Times New Roman"/>
          <w:szCs w:val="24"/>
        </w:rPr>
      </w:pPr>
    </w:p>
    <w:p w:rsidR="00EC661F" w:rsidRPr="00EC661F" w:rsidRDefault="00EC661F" w:rsidP="00EC661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b/>
          <w:szCs w:val="24"/>
        </w:rPr>
      </w:pPr>
      <w:r w:rsidRPr="00EC661F">
        <w:rPr>
          <w:rFonts w:ascii="Times New Roman" w:hAnsi="Times New Roman"/>
          <w:b/>
          <w:szCs w:val="24"/>
        </w:rPr>
        <w:t>ОТВЕТСТВЕННОСТЬ СТОРОН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За просрочку платежей и сроков, предусмотренных разделом 2 договора, Покупатель уплачивает Продавцу пеню в размере 0,1% от суммы долга за каждый день просрочки платежа.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В случае уклонения Продавца от подписания актов приема-передачи на передаваемое Имущество, Продавец уплачивает Покупателю пеню в размере 0,1% от суммы, полученной Продавцом от Покупателя за каждый день просрочки исполнения обязательства.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Все споры, разногласия или требования, возникающие из настоящего Договора или в связи с ним, разрешаются путём проведения переговоров, предъявления друг другу претензий, срок рассмотрения которых – 10 (десять) дней с момента получения без учёта пробега почты. Каждая из Сторон обязуется не обращаться в суд до получения ответа на заявленную надлежащим образом претензию или истечения срока на ответ.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lastRenderedPageBreak/>
        <w:t>Все споры, не урегулированные в претензионном (досудебном) порядке, подлежат передаче на рассмотрение  в суд по месту нахождения  Имущества.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В соответствии со ст. 450, 450,1 ГК РФ отказ Покупателя от исполнения пункта 2.2. Договора является основанием для отказа Продавца от исполнения своих обязательств по Договору. В данном случае договор считается расторгнутым с даты получения Покупателем уведомления об отказе Продавца от Договора.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EC661F">
        <w:rPr>
          <w:rFonts w:ascii="Times New Roman" w:hAnsi="Times New Roman"/>
          <w:szCs w:val="24"/>
        </w:rPr>
        <w:t>Стороны освобождаются от ответственности за неисполнении или ненадлежащие исполнение обязательств, если докажут, что ненадлежащее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  <w:proofErr w:type="gramEnd"/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К форс-мажорным обстоятельствам относятся: наводнение, землетрясение, шторм, оседание почвы, эпидемии и иные явления природы, а также пожар, взрыв, война или военные действия, забастовка в отрасли или регионе, принятие органом государственной власти или управления решения, повлекшего невозможность исполнения настоящего Договора.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При наступлении указанных в настоящем Договоре обстоятельств сторона по Договору, для которой создалась невозможность исполнения ее обязательств, должна немедленно известить другую сторону, предоставив соответствующие доказательства.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 xml:space="preserve">При отсутствии своевременного извещения, предусмотренного в п. 5.7. настоящего Договора, сторона обязана возместить другой стороне убытки, причиненные не извещением или несвоевременным извещением. </w:t>
      </w:r>
    </w:p>
    <w:p w:rsid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Если период действия непреодолимой силы превысит 6 (шесть) месяцев, любая из сторон будет иметь право расторгнуть Договор.</w:t>
      </w:r>
    </w:p>
    <w:p w:rsidR="00DE060A" w:rsidRPr="00EC661F" w:rsidRDefault="00DE060A" w:rsidP="00DE060A">
      <w:pPr>
        <w:pStyle w:val="a3"/>
        <w:autoSpaceDE w:val="0"/>
        <w:autoSpaceDN w:val="0"/>
        <w:adjustRightInd w:val="0"/>
        <w:spacing w:before="0" w:line="276" w:lineRule="auto"/>
        <w:ind w:left="709"/>
        <w:contextualSpacing w:val="0"/>
        <w:jc w:val="both"/>
        <w:rPr>
          <w:rFonts w:ascii="Times New Roman" w:hAnsi="Times New Roman"/>
          <w:szCs w:val="24"/>
        </w:rPr>
      </w:pPr>
    </w:p>
    <w:p w:rsidR="00EC661F" w:rsidRPr="00EC661F" w:rsidRDefault="00EC661F" w:rsidP="00EC661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b/>
          <w:szCs w:val="24"/>
        </w:rPr>
      </w:pPr>
      <w:r w:rsidRPr="00EC661F">
        <w:rPr>
          <w:rFonts w:ascii="Times New Roman" w:hAnsi="Times New Roman"/>
          <w:b/>
          <w:szCs w:val="24"/>
        </w:rPr>
        <w:t>ПЕРЕХОД ПРАВА СОБСТВЕННОСТИ</w:t>
      </w:r>
    </w:p>
    <w:p w:rsid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Федеральной службе государственной регистрации, кадастра и картографии по Кемеровской области.</w:t>
      </w:r>
    </w:p>
    <w:p w:rsidR="00DE060A" w:rsidRPr="00EC661F" w:rsidRDefault="00DE060A" w:rsidP="00DE060A">
      <w:pPr>
        <w:pStyle w:val="a3"/>
        <w:autoSpaceDE w:val="0"/>
        <w:autoSpaceDN w:val="0"/>
        <w:adjustRightInd w:val="0"/>
        <w:spacing w:before="0" w:line="276" w:lineRule="auto"/>
        <w:ind w:left="709"/>
        <w:contextualSpacing w:val="0"/>
        <w:jc w:val="both"/>
        <w:rPr>
          <w:rFonts w:ascii="Times New Roman" w:hAnsi="Times New Roman"/>
          <w:szCs w:val="24"/>
        </w:rPr>
      </w:pPr>
    </w:p>
    <w:p w:rsidR="00EC661F" w:rsidRPr="00EC661F" w:rsidRDefault="00EC661F" w:rsidP="00EC661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b/>
          <w:szCs w:val="24"/>
        </w:rPr>
      </w:pPr>
      <w:r w:rsidRPr="00EC661F">
        <w:rPr>
          <w:rFonts w:ascii="Times New Roman" w:hAnsi="Times New Roman"/>
          <w:b/>
          <w:szCs w:val="24"/>
        </w:rPr>
        <w:t>СРОК ДЕЙСТВИЯ ДОГОВОРА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Прекращение (окончание) срока действия настоящего договора не означает прекращение взятых на себя, но неисполненных обязательств по Договору и не освобождает стороны договора от ответственности за его нарушения, если таковые имели место при исполнении условий настоящего договора.</w:t>
      </w:r>
    </w:p>
    <w:p w:rsidR="00DE060A" w:rsidRPr="00EC661F" w:rsidRDefault="00DE060A" w:rsidP="00DE060A">
      <w:pPr>
        <w:pStyle w:val="a3"/>
        <w:autoSpaceDE w:val="0"/>
        <w:autoSpaceDN w:val="0"/>
        <w:adjustRightInd w:val="0"/>
        <w:spacing w:before="0" w:line="276" w:lineRule="auto"/>
        <w:ind w:left="709"/>
        <w:contextualSpacing w:val="0"/>
        <w:jc w:val="both"/>
        <w:rPr>
          <w:rFonts w:ascii="Times New Roman" w:hAnsi="Times New Roman"/>
          <w:szCs w:val="24"/>
        </w:rPr>
      </w:pPr>
    </w:p>
    <w:p w:rsidR="00EC661F" w:rsidRPr="00EC661F" w:rsidRDefault="00EC661F" w:rsidP="00EC661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b/>
          <w:szCs w:val="24"/>
        </w:rPr>
      </w:pPr>
      <w:r w:rsidRPr="00EC661F">
        <w:rPr>
          <w:rFonts w:ascii="Times New Roman" w:hAnsi="Times New Roman"/>
          <w:b/>
          <w:szCs w:val="24"/>
        </w:rPr>
        <w:t>ПРОЧИЕ УСЛОВИЯ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Стороны обязуются направлять друг другу все уведомления, как-то, финансовые и бухгалтерские документы, счета, предложения, претензии, иски и т.п. по адресам Сторон, указанным ниже.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lastRenderedPageBreak/>
        <w:t>Ни одна из Сторон не имеет права, без предварительного письменного согласования с другой Стороной, полностью или частично передать третьему лицу обязательства по исполнению настоящего Договора.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Настоящий Договор составлен в трех подлинных экземплярах, имеющих равную юридическую силу, по одному экземпляру для каждой из Сторон, третий - хранится в делах Федеральной службы государственной регистрации, кадастра и картографии по Кемеровской области.</w:t>
      </w:r>
    </w:p>
    <w:p w:rsidR="00EC661F" w:rsidRPr="00EC661F" w:rsidRDefault="00EC661F" w:rsidP="00EC661F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line="276" w:lineRule="auto"/>
        <w:ind w:left="0" w:firstLine="709"/>
        <w:contextualSpacing w:val="0"/>
        <w:jc w:val="both"/>
        <w:rPr>
          <w:rFonts w:ascii="Times New Roman" w:hAnsi="Times New Roman"/>
          <w:szCs w:val="24"/>
        </w:rPr>
      </w:pPr>
      <w:r w:rsidRPr="00EC661F">
        <w:rPr>
          <w:rFonts w:ascii="Times New Roman" w:hAnsi="Times New Roman"/>
          <w:szCs w:val="24"/>
        </w:rPr>
        <w:t>Неотъемлемой частью настоящего договора является:</w:t>
      </w:r>
    </w:p>
    <w:p w:rsidR="00EC661F" w:rsidRDefault="00EC661F" w:rsidP="00DE060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4"/>
        </w:rPr>
      </w:pPr>
      <w:r w:rsidRPr="00DE060A">
        <w:rPr>
          <w:rFonts w:ascii="Times New Roman" w:hAnsi="Times New Roman"/>
          <w:szCs w:val="24"/>
        </w:rPr>
        <w:t>Приложение №1 - «Акт приема-передачи».</w:t>
      </w:r>
    </w:p>
    <w:p w:rsidR="00DE060A" w:rsidRPr="00DE060A" w:rsidRDefault="00DE060A" w:rsidP="00DE060A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4"/>
        </w:rPr>
      </w:pPr>
    </w:p>
    <w:p w:rsidR="00EC661F" w:rsidRDefault="00EC661F" w:rsidP="005367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61F">
        <w:rPr>
          <w:rFonts w:ascii="Times New Roman" w:hAnsi="Times New Roman" w:cs="Times New Roman"/>
          <w:b/>
          <w:sz w:val="24"/>
          <w:szCs w:val="24"/>
        </w:rPr>
        <w:t>9.  РЕКВИЗИТЫ СТОРОН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C661F" w:rsidTr="00EC661F">
        <w:tc>
          <w:tcPr>
            <w:tcW w:w="4785" w:type="dxa"/>
          </w:tcPr>
          <w:p w:rsidR="00EC661F" w:rsidRDefault="00EC661F" w:rsidP="00EC661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661F">
              <w:rPr>
                <w:rFonts w:ascii="Times New Roman" w:hAnsi="Times New Roman" w:cs="Times New Roman"/>
                <w:sz w:val="24"/>
                <w:szCs w:val="24"/>
              </w:rPr>
              <w:t>Продавец»</w:t>
            </w:r>
          </w:p>
          <w:p w:rsidR="00EC661F" w:rsidRPr="007F4591" w:rsidRDefault="00EC661F" w:rsidP="00EC66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1F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ПОУ ТУ ЭТТ</w:t>
            </w:r>
          </w:p>
          <w:p w:rsidR="00EC661F" w:rsidRPr="007F4591" w:rsidRDefault="00EC661F" w:rsidP="00E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Место нахождения: ул. Энергетиков, д. 4</w:t>
            </w:r>
          </w:p>
          <w:p w:rsidR="00EC661F" w:rsidRPr="007F4591" w:rsidRDefault="00EC661F" w:rsidP="00E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г. Мыски, Кемеровская область, 652845</w:t>
            </w:r>
          </w:p>
          <w:p w:rsidR="00EC661F" w:rsidRPr="007F4591" w:rsidRDefault="00EC661F" w:rsidP="00E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ул. Энергетиков, д.4,      </w:t>
            </w:r>
          </w:p>
          <w:p w:rsidR="00EC661F" w:rsidRPr="007F4591" w:rsidRDefault="00EC661F" w:rsidP="00E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г. Мыски, Кемеровская область,</w:t>
            </w:r>
            <w:r w:rsidRPr="007F45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652845</w:t>
            </w:r>
          </w:p>
          <w:p w:rsidR="00EC661F" w:rsidRPr="007F4591" w:rsidRDefault="00EC661F" w:rsidP="00EC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ИНН 4215000449 КПП 421401001</w:t>
            </w:r>
          </w:p>
          <w:p w:rsidR="007F4591" w:rsidRPr="007F4591" w:rsidRDefault="007F4591" w:rsidP="007F459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</w:t>
            </w:r>
          </w:p>
          <w:p w:rsidR="007F4591" w:rsidRPr="007F4591" w:rsidRDefault="007F4591" w:rsidP="007F459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МИНФИН КУЗБАССА (ГБ ПОУ ТУ ЭТТ л/с 20396Ъ27420)</w:t>
            </w:r>
          </w:p>
          <w:p w:rsidR="007F4591" w:rsidRPr="007F4591" w:rsidRDefault="007F4591" w:rsidP="007F459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Банк получателя:</w:t>
            </w:r>
          </w:p>
          <w:p w:rsidR="007F4591" w:rsidRPr="007F4591" w:rsidRDefault="007F4591" w:rsidP="007F459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ОТДЕЛЕНИЕ КЕМЕРОВО БАНКА РОССИИ//УФК по Кемеровской области – Кузбассу г Кемерово</w:t>
            </w:r>
          </w:p>
          <w:p w:rsidR="007F4591" w:rsidRPr="007F4591" w:rsidRDefault="007F4591" w:rsidP="007F459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БИК 013207212</w:t>
            </w:r>
          </w:p>
          <w:p w:rsidR="007F4591" w:rsidRPr="007F4591" w:rsidRDefault="007F4591" w:rsidP="007F459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/счет 40102810745370000032</w:t>
            </w:r>
          </w:p>
          <w:p w:rsidR="007F4591" w:rsidRPr="007F4591" w:rsidRDefault="007F4591" w:rsidP="007F459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чет 03224643320000003900</w:t>
            </w:r>
          </w:p>
          <w:p w:rsidR="00EC661F" w:rsidRDefault="007F4591" w:rsidP="007F459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91">
              <w:rPr>
                <w:rFonts w:ascii="Times New Roman" w:hAnsi="Times New Roman" w:cs="Times New Roman"/>
                <w:sz w:val="24"/>
                <w:szCs w:val="24"/>
              </w:rPr>
              <w:t>ОКТМО 32728000</w:t>
            </w:r>
          </w:p>
        </w:tc>
        <w:tc>
          <w:tcPr>
            <w:tcW w:w="4786" w:type="dxa"/>
          </w:tcPr>
          <w:p w:rsidR="00EC661F" w:rsidRDefault="00EC661F" w:rsidP="00EC6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</w:tc>
      </w:tr>
    </w:tbl>
    <w:p w:rsidR="00F86D4B" w:rsidRDefault="00F86D4B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432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FE7" w:rsidRDefault="00432FE7" w:rsidP="00432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DE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60A" w:rsidRDefault="00DE060A" w:rsidP="00DE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Pr="0075542F" w:rsidRDefault="0075542F" w:rsidP="0075542F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542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Договору купли-продажи №</w:t>
      </w:r>
      <w:r w:rsidR="00DE060A">
        <w:rPr>
          <w:rFonts w:ascii="Times New Roman" w:hAnsi="Times New Roman" w:cs="Times New Roman"/>
          <w:bCs/>
          <w:sz w:val="24"/>
          <w:szCs w:val="24"/>
        </w:rPr>
        <w:t>___</w:t>
      </w:r>
    </w:p>
    <w:p w:rsidR="0075542F" w:rsidRPr="0075542F" w:rsidRDefault="0075542F" w:rsidP="0075542F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542F">
        <w:rPr>
          <w:rFonts w:ascii="Times New Roman" w:hAnsi="Times New Roman" w:cs="Times New Roman"/>
          <w:bCs/>
          <w:sz w:val="24"/>
          <w:szCs w:val="24"/>
        </w:rPr>
        <w:t>от «___»________________202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5542F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5542F" w:rsidRPr="0075542F" w:rsidRDefault="0075542F" w:rsidP="0075542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542F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75542F" w:rsidRPr="0075542F" w:rsidRDefault="0075542F" w:rsidP="0075542F">
      <w:pPr>
        <w:pStyle w:val="a7"/>
        <w:tabs>
          <w:tab w:val="left" w:pos="5625"/>
        </w:tabs>
        <w:spacing w:before="0" w:line="276" w:lineRule="auto"/>
        <w:ind w:firstLine="709"/>
        <w:jc w:val="center"/>
        <w:rPr>
          <w:bCs/>
          <w:i w:val="0"/>
          <w:sz w:val="24"/>
          <w:szCs w:val="24"/>
        </w:rPr>
      </w:pPr>
      <w:r w:rsidRPr="0075542F">
        <w:rPr>
          <w:bCs/>
          <w:i w:val="0"/>
          <w:sz w:val="24"/>
          <w:szCs w:val="24"/>
        </w:rPr>
        <w:t xml:space="preserve">приемки-передачи имущества </w:t>
      </w:r>
    </w:p>
    <w:p w:rsidR="0075542F" w:rsidRPr="0075542F" w:rsidRDefault="0075542F" w:rsidP="0075542F">
      <w:pPr>
        <w:pStyle w:val="a7"/>
        <w:tabs>
          <w:tab w:val="left" w:pos="5625"/>
        </w:tabs>
        <w:spacing w:before="0" w:line="276" w:lineRule="auto"/>
        <w:ind w:firstLine="709"/>
        <w:jc w:val="center"/>
        <w:rPr>
          <w:b/>
          <w:bCs/>
          <w:i w:val="0"/>
          <w:sz w:val="24"/>
          <w:szCs w:val="24"/>
        </w:rPr>
      </w:pPr>
    </w:p>
    <w:p w:rsidR="0075542F" w:rsidRPr="0075542F" w:rsidRDefault="0075542F" w:rsidP="0075542F">
      <w:pPr>
        <w:pStyle w:val="a7"/>
        <w:tabs>
          <w:tab w:val="left" w:pos="5625"/>
        </w:tabs>
        <w:spacing w:before="0" w:line="276" w:lineRule="auto"/>
        <w:ind w:firstLine="0"/>
        <w:jc w:val="left"/>
        <w:rPr>
          <w:i w:val="0"/>
          <w:sz w:val="24"/>
          <w:szCs w:val="24"/>
        </w:rPr>
      </w:pPr>
      <w:r w:rsidRPr="0075542F">
        <w:rPr>
          <w:i w:val="0"/>
          <w:sz w:val="24"/>
          <w:szCs w:val="24"/>
        </w:rPr>
        <w:t xml:space="preserve">г. </w:t>
      </w:r>
      <w:r>
        <w:rPr>
          <w:i w:val="0"/>
          <w:sz w:val="24"/>
          <w:szCs w:val="24"/>
        </w:rPr>
        <w:t>Мыски</w:t>
      </w:r>
      <w:r w:rsidRPr="0075542F">
        <w:rPr>
          <w:i w:val="0"/>
          <w:sz w:val="24"/>
          <w:szCs w:val="24"/>
        </w:rPr>
        <w:t xml:space="preserve">                                                                            </w:t>
      </w:r>
      <w:r>
        <w:rPr>
          <w:i w:val="0"/>
          <w:sz w:val="24"/>
          <w:szCs w:val="24"/>
        </w:rPr>
        <w:t xml:space="preserve">          </w:t>
      </w:r>
      <w:r w:rsidRPr="0075542F">
        <w:rPr>
          <w:i w:val="0"/>
          <w:sz w:val="24"/>
          <w:szCs w:val="24"/>
        </w:rPr>
        <w:t xml:space="preserve">         «___»____________202</w:t>
      </w:r>
      <w:r>
        <w:rPr>
          <w:i w:val="0"/>
          <w:sz w:val="24"/>
          <w:szCs w:val="24"/>
        </w:rPr>
        <w:t>2</w:t>
      </w:r>
      <w:r w:rsidRPr="0075542F">
        <w:rPr>
          <w:i w:val="0"/>
          <w:sz w:val="24"/>
          <w:szCs w:val="24"/>
        </w:rPr>
        <w:t>г.</w:t>
      </w:r>
    </w:p>
    <w:p w:rsidR="0075542F" w:rsidRPr="0075542F" w:rsidRDefault="0075542F" w:rsidP="0075542F">
      <w:pPr>
        <w:pStyle w:val="a7"/>
        <w:tabs>
          <w:tab w:val="left" w:pos="5625"/>
        </w:tabs>
        <w:spacing w:before="0" w:line="276" w:lineRule="auto"/>
        <w:ind w:firstLine="709"/>
        <w:jc w:val="left"/>
        <w:rPr>
          <w:sz w:val="24"/>
          <w:szCs w:val="24"/>
        </w:rPr>
      </w:pPr>
    </w:p>
    <w:p w:rsidR="0075542F" w:rsidRPr="0075542F" w:rsidRDefault="0075542F" w:rsidP="0075542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61F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Томь-Усинский энерготранспортный техникум (ГБ ПОУ ТУ ЭТТ), в лице директора Григорьевой Марины Владимировны,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661F">
        <w:rPr>
          <w:rFonts w:ascii="Times New Roman" w:hAnsi="Times New Roman" w:cs="Times New Roman"/>
          <w:sz w:val="24"/>
          <w:szCs w:val="24"/>
        </w:rPr>
        <w:t>става, именуемое в дальнейшем «Продавец»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C661F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___________________________________________________________,</w:t>
      </w:r>
      <w:r w:rsidRPr="00EC661F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____________________________________________________________, действующего на основании __________________________________________________________, с другой стороны, именуемый в дальнейшем «Покупатель», </w:t>
      </w:r>
      <w:r w:rsidRPr="0075542F">
        <w:rPr>
          <w:rFonts w:ascii="Times New Roman" w:hAnsi="Times New Roman" w:cs="Times New Roman"/>
          <w:sz w:val="24"/>
        </w:rPr>
        <w:t>а вместе именуемые «Стороны», составили настоящий Акт о нижеследующем:</w:t>
      </w:r>
      <w:proofErr w:type="gramEnd"/>
    </w:p>
    <w:p w:rsidR="0075542F" w:rsidRPr="0075542F" w:rsidRDefault="0075542F" w:rsidP="0075542F">
      <w:pPr>
        <w:pStyle w:val="xl30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75542F">
        <w:rPr>
          <w:rFonts w:eastAsia="Times New Roman"/>
          <w:sz w:val="24"/>
          <w:szCs w:val="24"/>
        </w:rPr>
        <w:t>Продавец передает, а Покупатель принимает в собственность:</w:t>
      </w:r>
    </w:p>
    <w:p w:rsidR="0075542F" w:rsidRPr="00EC661F" w:rsidRDefault="0075542F" w:rsidP="0075542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2F">
        <w:rPr>
          <w:rFonts w:ascii="Times New Roman" w:hAnsi="Times New Roman" w:cs="Times New Roman"/>
          <w:sz w:val="24"/>
          <w:szCs w:val="24"/>
        </w:rPr>
        <w:t xml:space="preserve">- </w:t>
      </w:r>
      <w:r w:rsidRPr="00EC661F">
        <w:rPr>
          <w:rFonts w:ascii="Times New Roman" w:eastAsia="Calibri" w:hAnsi="Times New Roman" w:cs="Times New Roman"/>
          <w:sz w:val="24"/>
          <w:szCs w:val="24"/>
        </w:rPr>
        <w:t>Нежилое здание - трансформаторная подстанция,  Общая площадь 44,2 кв</w:t>
      </w:r>
      <w:proofErr w:type="gramStart"/>
      <w:r w:rsidRPr="00EC661F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EC66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661F">
        <w:rPr>
          <w:rFonts w:ascii="Times New Roman" w:hAnsi="Times New Roman" w:cs="Times New Roman"/>
          <w:sz w:val="24"/>
          <w:szCs w:val="24"/>
        </w:rPr>
        <w:t xml:space="preserve">кадастровый номер 42:29:0103002:322 </w:t>
      </w:r>
      <w:r w:rsidRPr="00EC661F">
        <w:rPr>
          <w:rFonts w:ascii="Times New Roman" w:eastAsia="Calibri" w:hAnsi="Times New Roman" w:cs="Times New Roman"/>
          <w:sz w:val="24"/>
          <w:szCs w:val="24"/>
        </w:rPr>
        <w:t xml:space="preserve">расположенное по адресу: Россия, Кемеровская область, </w:t>
      </w:r>
      <w:proofErr w:type="gramStart"/>
      <w:r w:rsidRPr="00EC661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C661F">
        <w:rPr>
          <w:rFonts w:ascii="Times New Roman" w:eastAsia="Calibri" w:hAnsi="Times New Roman" w:cs="Times New Roman"/>
          <w:sz w:val="24"/>
          <w:szCs w:val="24"/>
        </w:rPr>
        <w:t xml:space="preserve">. Мыски, ул. Энергетиков, 4. </w:t>
      </w:r>
      <w:r w:rsidRPr="00EC661F">
        <w:rPr>
          <w:rFonts w:ascii="Times New Roman" w:hAnsi="Times New Roman" w:cs="Times New Roman"/>
          <w:color w:val="FF0000"/>
          <w:sz w:val="24"/>
          <w:szCs w:val="24"/>
        </w:rPr>
        <w:t xml:space="preserve">Запись регистрации в Едином государственном реестре недвижимости от </w:t>
      </w:r>
      <w:r w:rsidRPr="00EC661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16.06.2009</w:t>
      </w:r>
      <w:r w:rsidRPr="00EC661F">
        <w:rPr>
          <w:rFonts w:ascii="Times New Roman" w:hAnsi="Times New Roman" w:cs="Times New Roman"/>
          <w:color w:val="FF0000"/>
          <w:sz w:val="24"/>
          <w:szCs w:val="24"/>
        </w:rPr>
        <w:t xml:space="preserve"> № </w:t>
      </w:r>
      <w:r w:rsidRPr="00EC661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74-74-30/043/2009-457, расположенное на </w:t>
      </w:r>
      <w:r w:rsidRPr="00EC661F">
        <w:rPr>
          <w:rFonts w:ascii="Times New Roman" w:hAnsi="Times New Roman" w:cs="Times New Roman"/>
          <w:color w:val="FF0000"/>
          <w:sz w:val="24"/>
          <w:szCs w:val="24"/>
        </w:rPr>
        <w:t xml:space="preserve">земельном участке </w:t>
      </w:r>
      <w:r w:rsidRPr="00EC661F">
        <w:rPr>
          <w:rFonts w:ascii="Times New Roman" w:hAnsi="Times New Roman" w:cs="Times New Roman"/>
          <w:color w:val="FF0000"/>
          <w:sz w:val="24"/>
          <w:szCs w:val="24"/>
          <w:lang w:val="en-US"/>
        </w:rPr>
        <w:t>c</w:t>
      </w:r>
      <w:r w:rsidRPr="00EC661F">
        <w:rPr>
          <w:rFonts w:ascii="Times New Roman" w:hAnsi="Times New Roman" w:cs="Times New Roman"/>
          <w:color w:val="FF0000"/>
          <w:sz w:val="24"/>
          <w:szCs w:val="24"/>
        </w:rPr>
        <w:t xml:space="preserve"> кадастровым номером 74:07:13 03 001:1504 </w:t>
      </w:r>
      <w:r w:rsidRPr="00EC661F">
        <w:rPr>
          <w:rFonts w:ascii="Times New Roman" w:hAnsi="Times New Roman" w:cs="Times New Roman"/>
          <w:sz w:val="24"/>
          <w:szCs w:val="24"/>
        </w:rPr>
        <w:t>- (Далее – Имущество).</w:t>
      </w:r>
    </w:p>
    <w:p w:rsidR="0075542F" w:rsidRPr="0075542F" w:rsidRDefault="0075542F" w:rsidP="0075542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5542F">
        <w:rPr>
          <w:rFonts w:ascii="Times New Roman" w:eastAsia="Times New Roman" w:hAnsi="Times New Roman" w:cs="Times New Roman"/>
          <w:sz w:val="24"/>
          <w:szCs w:val="24"/>
        </w:rPr>
        <w:t>На момент передачи Имущество находится в удовлетворительном состоянии и соответствует требованиям по его эксплуатации.</w:t>
      </w:r>
    </w:p>
    <w:p w:rsidR="0075542F" w:rsidRPr="0075542F" w:rsidRDefault="0075542F" w:rsidP="0075542F">
      <w:pPr>
        <w:pStyle w:val="xl30"/>
        <w:tabs>
          <w:tab w:val="left" w:pos="360"/>
          <w:tab w:val="left" w:pos="540"/>
        </w:tabs>
        <w:spacing w:before="0" w:beforeAutospacing="0" w:after="0" w:afterAutospacing="0" w:line="276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75542F">
        <w:rPr>
          <w:rFonts w:eastAsia="Times New Roman"/>
          <w:sz w:val="24"/>
          <w:szCs w:val="24"/>
        </w:rPr>
        <w:t>Настоящий Акт свидетельствует об отсутствии у Сторон претензий друг к другу.</w:t>
      </w:r>
    </w:p>
    <w:p w:rsidR="0075542F" w:rsidRPr="0075542F" w:rsidRDefault="0075542F" w:rsidP="0075542F">
      <w:pPr>
        <w:pStyle w:val="xl30"/>
        <w:tabs>
          <w:tab w:val="left" w:pos="360"/>
          <w:tab w:val="left" w:pos="540"/>
        </w:tabs>
        <w:spacing w:before="0" w:beforeAutospacing="0" w:after="0" w:afterAutospacing="0" w:line="276" w:lineRule="auto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Pr="0075542F">
        <w:rPr>
          <w:rFonts w:eastAsia="Times New Roman"/>
          <w:sz w:val="24"/>
          <w:szCs w:val="24"/>
        </w:rPr>
        <w:t>Акт составлен в трех экземплярах, каждый из которых имеет одинаковую юридическую силу.</w:t>
      </w:r>
    </w:p>
    <w:p w:rsidR="0075542F" w:rsidRPr="0075542F" w:rsidRDefault="0075542F" w:rsidP="007554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5542F" w:rsidRPr="0075542F" w:rsidRDefault="0075542F" w:rsidP="0075542F">
      <w:pPr>
        <w:pStyle w:val="a7"/>
        <w:tabs>
          <w:tab w:val="center" w:pos="5174"/>
          <w:tab w:val="left" w:pos="5400"/>
        </w:tabs>
        <w:spacing w:before="0" w:line="276" w:lineRule="auto"/>
        <w:ind w:firstLine="709"/>
        <w:jc w:val="center"/>
        <w:rPr>
          <w:bCs/>
          <w:i w:val="0"/>
          <w:sz w:val="24"/>
          <w:szCs w:val="24"/>
        </w:rPr>
      </w:pPr>
      <w:r w:rsidRPr="0075542F">
        <w:rPr>
          <w:bCs/>
          <w:i w:val="0"/>
          <w:sz w:val="24"/>
          <w:szCs w:val="24"/>
        </w:rPr>
        <w:t>Подписи сторон:</w:t>
      </w: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75542F" w:rsidRPr="0075542F" w:rsidTr="008528AA">
        <w:trPr>
          <w:trHeight w:val="2183"/>
        </w:trPr>
        <w:tc>
          <w:tcPr>
            <w:tcW w:w="4785" w:type="dxa"/>
          </w:tcPr>
          <w:p w:rsidR="0075542F" w:rsidRPr="0075542F" w:rsidRDefault="0075542F" w:rsidP="0075542F">
            <w:pPr>
              <w:spacing w:after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42F" w:rsidRPr="0075542F" w:rsidRDefault="0075542F" w:rsidP="0075542F">
            <w:pPr>
              <w:spacing w:after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Продавец:</w:t>
            </w:r>
          </w:p>
          <w:p w:rsidR="0075542F" w:rsidRPr="0075542F" w:rsidRDefault="0075542F" w:rsidP="0075542F">
            <w:pPr>
              <w:spacing w:after="0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42F" w:rsidRPr="0075542F" w:rsidRDefault="0075542F" w:rsidP="0075542F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 ПОУ ТУ ЭТТ</w:t>
            </w:r>
          </w:p>
          <w:p w:rsidR="0075542F" w:rsidRPr="0075542F" w:rsidRDefault="0075542F" w:rsidP="0075542F">
            <w:pPr>
              <w:spacing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4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5542F" w:rsidRPr="0075542F" w:rsidRDefault="0075542F" w:rsidP="0075542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 Григорьева</w:t>
            </w:r>
            <w:r w:rsidRPr="0075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         </w:t>
            </w:r>
          </w:p>
          <w:p w:rsidR="0075542F" w:rsidRPr="0075542F" w:rsidRDefault="00DE060A" w:rsidP="0075542F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42F" w:rsidRPr="0075542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:rsidR="0075542F" w:rsidRPr="0075542F" w:rsidRDefault="0075542F" w:rsidP="0075542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42F" w:rsidRPr="0075542F" w:rsidRDefault="0075542F" w:rsidP="0075542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42F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</w:tc>
      </w:tr>
    </w:tbl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Default="0075542F" w:rsidP="00EC6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2F" w:rsidRPr="00EC661F" w:rsidRDefault="0075542F" w:rsidP="00BE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542F" w:rsidRPr="00EC661F" w:rsidSect="0078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32E"/>
    <w:multiLevelType w:val="multilevel"/>
    <w:tmpl w:val="C76C2DBE"/>
    <w:lvl w:ilvl="0">
      <w:start w:val="1"/>
      <w:numFmt w:val="decimal"/>
      <w:lvlText w:val="%1."/>
      <w:lvlJc w:val="left"/>
      <w:pPr>
        <w:ind w:left="945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45" w:hanging="9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3663336"/>
    <w:multiLevelType w:val="multilevel"/>
    <w:tmpl w:val="CF88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9FC6B40"/>
    <w:multiLevelType w:val="hybridMultilevel"/>
    <w:tmpl w:val="EE0A809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C65C35"/>
    <w:multiLevelType w:val="hybridMultilevel"/>
    <w:tmpl w:val="5E3C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applyBreakingRules/>
    <w:useFELayout/>
  </w:compat>
  <w:rsids>
    <w:rsidRoot w:val="00EC661F"/>
    <w:rsid w:val="00226001"/>
    <w:rsid w:val="0029658B"/>
    <w:rsid w:val="00432FE7"/>
    <w:rsid w:val="00536708"/>
    <w:rsid w:val="006B1828"/>
    <w:rsid w:val="0075542F"/>
    <w:rsid w:val="007873E2"/>
    <w:rsid w:val="007F4591"/>
    <w:rsid w:val="00894163"/>
    <w:rsid w:val="00AF3DCB"/>
    <w:rsid w:val="00BE1512"/>
    <w:rsid w:val="00BF7A75"/>
    <w:rsid w:val="00D44DC9"/>
    <w:rsid w:val="00DE060A"/>
    <w:rsid w:val="00EC661F"/>
    <w:rsid w:val="00F86D4B"/>
    <w:rsid w:val="00FC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лроса_маркер (Уровень 4),Маркер,ПАРАГРАФ,Абзац списка2"/>
    <w:basedOn w:val="a"/>
    <w:uiPriority w:val="34"/>
    <w:qFormat/>
    <w:rsid w:val="00EC661F"/>
    <w:pPr>
      <w:spacing w:before="120" w:after="0" w:line="240" w:lineRule="auto"/>
      <w:ind w:left="720"/>
      <w:contextualSpacing/>
    </w:pPr>
    <w:rPr>
      <w:rFonts w:ascii="Geneva CY" w:eastAsia="Geneva" w:hAnsi="Geneva CY" w:cs="Times New Roman"/>
      <w:noProof/>
      <w:sz w:val="24"/>
      <w:szCs w:val="26"/>
      <w:lang w:eastAsia="en-US"/>
    </w:rPr>
  </w:style>
  <w:style w:type="table" w:styleId="a4">
    <w:name w:val="Table Grid"/>
    <w:basedOn w:val="a1"/>
    <w:uiPriority w:val="59"/>
    <w:rsid w:val="00EC6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5542F"/>
    <w:pPr>
      <w:tabs>
        <w:tab w:val="right" w:pos="9360"/>
      </w:tabs>
      <w:spacing w:before="120"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6">
    <w:name w:val="Основной текст Знак"/>
    <w:basedOn w:val="a0"/>
    <w:link w:val="a5"/>
    <w:rsid w:val="0075542F"/>
    <w:rPr>
      <w:rFonts w:ascii="Times New Roman" w:eastAsia="Times New Roman" w:hAnsi="Times New Roman" w:cs="Times New Roman"/>
      <w:sz w:val="26"/>
      <w:szCs w:val="24"/>
    </w:rPr>
  </w:style>
  <w:style w:type="paragraph" w:styleId="a7">
    <w:name w:val="Body Text Indent"/>
    <w:basedOn w:val="a"/>
    <w:link w:val="a8"/>
    <w:rsid w:val="0075542F"/>
    <w:pPr>
      <w:autoSpaceDE w:val="0"/>
      <w:autoSpaceDN w:val="0"/>
      <w:adjustRightInd w:val="0"/>
      <w:spacing w:before="120" w:after="0" w:line="240" w:lineRule="auto"/>
      <w:ind w:firstLine="485"/>
      <w:jc w:val="both"/>
    </w:pPr>
    <w:rPr>
      <w:rFonts w:ascii="Times New Roman" w:eastAsia="Times New Roman" w:hAnsi="Times New Roman" w:cs="Times New Roman"/>
      <w:i/>
      <w:snapToGrid w:val="0"/>
      <w:color w:val="000000"/>
      <w:sz w:val="26"/>
      <w:szCs w:val="28"/>
    </w:rPr>
  </w:style>
  <w:style w:type="character" w:customStyle="1" w:styleId="a8">
    <w:name w:val="Основной текст с отступом Знак"/>
    <w:basedOn w:val="a0"/>
    <w:link w:val="a7"/>
    <w:rsid w:val="0075542F"/>
    <w:rPr>
      <w:rFonts w:ascii="Times New Roman" w:eastAsia="Times New Roman" w:hAnsi="Times New Roman" w:cs="Times New Roman"/>
      <w:i/>
      <w:snapToGrid w:val="0"/>
      <w:color w:val="000000"/>
      <w:sz w:val="26"/>
      <w:szCs w:val="28"/>
    </w:rPr>
  </w:style>
  <w:style w:type="paragraph" w:customStyle="1" w:styleId="xl30">
    <w:name w:val="xl30"/>
    <w:basedOn w:val="a"/>
    <w:rsid w:val="0075542F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45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F4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2022-04-25T07:06:00Z</cp:lastPrinted>
  <dcterms:created xsi:type="dcterms:W3CDTF">2022-04-25T07:13:00Z</dcterms:created>
  <dcterms:modified xsi:type="dcterms:W3CDTF">2022-04-25T07:13:00Z</dcterms:modified>
</cp:coreProperties>
</file>