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4B" w:rsidRPr="00E0314B" w:rsidRDefault="00E0314B" w:rsidP="00E0314B">
      <w:pPr>
        <w:pStyle w:val="a3"/>
        <w:ind w:firstLine="426"/>
        <w:jc w:val="both"/>
        <w:rPr>
          <w:b w:val="0"/>
          <w:sz w:val="28"/>
          <w:szCs w:val="28"/>
        </w:rPr>
      </w:pPr>
      <w:r w:rsidRPr="00E0314B">
        <w:rPr>
          <w:b w:val="0"/>
          <w:sz w:val="28"/>
          <w:szCs w:val="28"/>
        </w:rPr>
        <w:t xml:space="preserve">Обращаем внимание заявителей, что в соответствии  с требованиями Налогового кодекса РФ, стоимость имущества, определенная по итогам торгов, </w:t>
      </w:r>
      <w:r w:rsidRPr="00E0314B">
        <w:rPr>
          <w:sz w:val="28"/>
          <w:szCs w:val="28"/>
          <w:u w:val="single"/>
        </w:rPr>
        <w:t>включает в себя НДС.</w:t>
      </w:r>
    </w:p>
    <w:p w:rsidR="00E0314B" w:rsidRPr="00E0314B" w:rsidRDefault="00E0314B" w:rsidP="00E0314B">
      <w:pPr>
        <w:pStyle w:val="a3"/>
        <w:ind w:firstLine="426"/>
        <w:jc w:val="both"/>
        <w:rPr>
          <w:b w:val="0"/>
          <w:sz w:val="28"/>
          <w:szCs w:val="28"/>
        </w:rPr>
      </w:pPr>
      <w:r w:rsidRPr="00E0314B">
        <w:rPr>
          <w:b w:val="0"/>
          <w:sz w:val="28"/>
          <w:szCs w:val="28"/>
        </w:rPr>
        <w:t>Оплата государственного  имущества производится  покупателем в размере итоговой цены, установленной по результатам  продажи:</w:t>
      </w:r>
    </w:p>
    <w:p w:rsidR="00E0314B" w:rsidRPr="00E0314B" w:rsidRDefault="00E0314B" w:rsidP="00E031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0314B">
        <w:rPr>
          <w:sz w:val="28"/>
          <w:szCs w:val="28"/>
        </w:rPr>
        <w:t>без НДС – для юридических лиц</w:t>
      </w:r>
      <w:r w:rsidRPr="00E0314B">
        <w:rPr>
          <w:b w:val="0"/>
          <w:sz w:val="28"/>
          <w:szCs w:val="28"/>
        </w:rPr>
        <w:t xml:space="preserve">, индивидуальных предпринимателей,  </w:t>
      </w:r>
      <w:r w:rsidRPr="00E0314B">
        <w:rPr>
          <w:b w:val="0"/>
          <w:color w:val="22252D"/>
          <w:sz w:val="28"/>
          <w:szCs w:val="28"/>
        </w:rPr>
        <w:t>в соответствии с п. 3 статьи 161 Налогового Кодекса Российской Федерации</w:t>
      </w:r>
      <w:r w:rsidRPr="00E0314B">
        <w:rPr>
          <w:b w:val="0"/>
          <w:sz w:val="28"/>
          <w:szCs w:val="28"/>
        </w:rPr>
        <w:t>;</w:t>
      </w:r>
    </w:p>
    <w:p w:rsidR="00E0314B" w:rsidRPr="00E0314B" w:rsidRDefault="00E0314B" w:rsidP="00E031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0314B">
        <w:rPr>
          <w:sz w:val="28"/>
          <w:szCs w:val="28"/>
        </w:rPr>
        <w:t>с НДС – для физических лиц, не являющимся индивидуальными предпринимателями</w:t>
      </w:r>
      <w:r w:rsidRPr="00E0314B">
        <w:rPr>
          <w:b w:val="0"/>
          <w:sz w:val="28"/>
          <w:szCs w:val="28"/>
        </w:rPr>
        <w:t>.</w:t>
      </w:r>
    </w:p>
    <w:p w:rsidR="00E0314B" w:rsidRPr="00E0314B" w:rsidRDefault="00E0314B" w:rsidP="00E0314B">
      <w:pPr>
        <w:pStyle w:val="a3"/>
        <w:ind w:firstLine="426"/>
        <w:jc w:val="both"/>
        <w:rPr>
          <w:b w:val="0"/>
          <w:sz w:val="28"/>
          <w:szCs w:val="28"/>
        </w:rPr>
      </w:pPr>
      <w:r w:rsidRPr="00E0314B">
        <w:rPr>
          <w:b w:val="0"/>
          <w:sz w:val="28"/>
          <w:szCs w:val="28"/>
        </w:rPr>
        <w:t>Покупатель, являющийся налоговым агентом по уплате НДС (юридическое лицо и индивидуальный предприниматель) оплачивает сумму НДС самостоятельно, по месту своего нахождения.</w:t>
      </w:r>
    </w:p>
    <w:p w:rsidR="00E0314B" w:rsidRPr="00E0314B" w:rsidRDefault="00E0314B" w:rsidP="00E0314B">
      <w:pPr>
        <w:pStyle w:val="a3"/>
        <w:ind w:firstLine="426"/>
        <w:jc w:val="both"/>
        <w:rPr>
          <w:b w:val="0"/>
          <w:sz w:val="28"/>
          <w:szCs w:val="28"/>
        </w:rPr>
      </w:pPr>
      <w:r w:rsidRPr="00E0314B">
        <w:rPr>
          <w:b w:val="0"/>
          <w:sz w:val="28"/>
          <w:szCs w:val="28"/>
        </w:rPr>
        <w:t>Покупатель - физическое  лицо, зарегистрированное в качестве индивидуального предпринимателя на дату заключения договора купли-продажи, уплачивает НДС в порядке, предусмотренном для индивидуальных предпринимателей.</w:t>
      </w:r>
    </w:p>
    <w:p w:rsidR="00E464B6" w:rsidRPr="00E0314B" w:rsidRDefault="00E464B6"/>
    <w:sectPr w:rsidR="00E464B6" w:rsidRPr="00E0314B" w:rsidSect="00E4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F9E"/>
    <w:multiLevelType w:val="hybridMultilevel"/>
    <w:tmpl w:val="3E2A2DDA"/>
    <w:lvl w:ilvl="0" w:tplc="0A98C48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4B"/>
    <w:rsid w:val="005F4C26"/>
    <w:rsid w:val="00DD13CC"/>
    <w:rsid w:val="00E0314B"/>
    <w:rsid w:val="00E4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1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0314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cp:keywords/>
  <dc:description/>
  <cp:lastModifiedBy>head1</cp:lastModifiedBy>
  <cp:revision>3</cp:revision>
  <dcterms:created xsi:type="dcterms:W3CDTF">2021-06-15T08:26:00Z</dcterms:created>
  <dcterms:modified xsi:type="dcterms:W3CDTF">2021-06-15T08:28:00Z</dcterms:modified>
</cp:coreProperties>
</file>